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FF" w:rsidRDefault="001F2404" w:rsidP="00B07A18">
      <w:pPr>
        <w:ind w:left="284"/>
        <w:jc w:val="right"/>
        <w:rPr>
          <w:sz w:val="20"/>
          <w:szCs w:val="24"/>
        </w:rPr>
      </w:pPr>
      <w:r>
        <w:rPr>
          <w:sz w:val="20"/>
          <w:szCs w:val="24"/>
        </w:rPr>
        <w:t>Приложение</w:t>
      </w:r>
      <w:r w:rsidR="002A52D4">
        <w:rPr>
          <w:sz w:val="20"/>
          <w:szCs w:val="24"/>
        </w:rPr>
        <w:t xml:space="preserve"> 5</w:t>
      </w:r>
    </w:p>
    <w:p w:rsidR="001F2404" w:rsidRDefault="001F2404" w:rsidP="00B07A18">
      <w:pPr>
        <w:ind w:left="284"/>
        <w:jc w:val="right"/>
        <w:rPr>
          <w:sz w:val="20"/>
          <w:szCs w:val="24"/>
        </w:rPr>
      </w:pPr>
      <w:r>
        <w:rPr>
          <w:sz w:val="20"/>
          <w:szCs w:val="24"/>
        </w:rPr>
        <w:t>к приказу управления образования</w:t>
      </w:r>
    </w:p>
    <w:p w:rsidR="001F2404" w:rsidRPr="006160D3" w:rsidRDefault="001F2404" w:rsidP="006160D3">
      <w:pPr>
        <w:autoSpaceDE w:val="0"/>
        <w:autoSpaceDN w:val="0"/>
        <w:adjustRightInd w:val="0"/>
        <w:ind w:hanging="567"/>
        <w:jc w:val="right"/>
        <w:rPr>
          <w:sz w:val="20"/>
        </w:rPr>
      </w:pPr>
      <w:r>
        <w:rPr>
          <w:sz w:val="20"/>
          <w:szCs w:val="24"/>
        </w:rPr>
        <w:t xml:space="preserve"> Сальского района  от </w:t>
      </w:r>
      <w:r w:rsidR="006160D3">
        <w:rPr>
          <w:sz w:val="20"/>
        </w:rPr>
        <w:t>15.11.2021 №866</w:t>
      </w:r>
      <w:bookmarkStart w:id="0" w:name="_GoBack"/>
      <w:bookmarkEnd w:id="0"/>
    </w:p>
    <w:p w:rsidR="001F2404" w:rsidRDefault="001F2404" w:rsidP="00B07A18">
      <w:pPr>
        <w:ind w:left="284"/>
        <w:jc w:val="right"/>
        <w:rPr>
          <w:sz w:val="20"/>
          <w:szCs w:val="24"/>
        </w:rPr>
      </w:pPr>
    </w:p>
    <w:p w:rsidR="001F2404" w:rsidRDefault="001F2404" w:rsidP="00B07A18">
      <w:pPr>
        <w:ind w:left="284"/>
        <w:jc w:val="right"/>
        <w:rPr>
          <w:sz w:val="20"/>
          <w:szCs w:val="24"/>
        </w:rPr>
      </w:pPr>
    </w:p>
    <w:p w:rsidR="001F2404" w:rsidRDefault="00A9258B" w:rsidP="00C64914">
      <w:pPr>
        <w:jc w:val="center"/>
        <w:rPr>
          <w:b/>
          <w:bCs/>
          <w:szCs w:val="28"/>
        </w:rPr>
      </w:pPr>
      <w:r>
        <w:t xml:space="preserve">План проведения </w:t>
      </w:r>
      <w:r w:rsidRPr="00150328">
        <w:rPr>
          <w:szCs w:val="28"/>
          <w:shd w:val="clear" w:color="auto" w:fill="FFFFFF"/>
        </w:rPr>
        <w:t>мероприятий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по реализации </w:t>
      </w:r>
      <w:r>
        <w:t>целевой модели наставничества и</w:t>
      </w:r>
      <w:r>
        <w:rPr>
          <w:szCs w:val="28"/>
        </w:rPr>
        <w:t xml:space="preserve"> созданию единой системы научно-методического сопровождения педагогических работников</w:t>
      </w:r>
    </w:p>
    <w:tbl>
      <w:tblPr>
        <w:tblOverlap w:val="never"/>
        <w:tblW w:w="105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277"/>
        <w:gridCol w:w="1275"/>
        <w:gridCol w:w="1701"/>
        <w:gridCol w:w="2578"/>
      </w:tblGrid>
      <w:tr w:rsidR="00AA60B6" w:rsidRPr="00AA60B6" w:rsidTr="00FA59DC">
        <w:trPr>
          <w:trHeight w:hRule="exact" w:val="6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B6" w:rsidRPr="00AA60B6" w:rsidRDefault="00AA60B6" w:rsidP="00FB1A5E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№</w:t>
            </w:r>
          </w:p>
          <w:p w:rsidR="00AA60B6" w:rsidRPr="00AA60B6" w:rsidRDefault="00AA60B6" w:rsidP="00FB1A5E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B6" w:rsidRPr="00AA60B6" w:rsidRDefault="00AA60B6" w:rsidP="00FB1A5E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B6" w:rsidRPr="00AA60B6" w:rsidRDefault="00AA60B6" w:rsidP="00FB1A5E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b/>
                <w:bCs/>
                <w:sz w:val="24"/>
                <w:szCs w:val="24"/>
              </w:rPr>
              <w:t>Срок ис</w:t>
            </w:r>
            <w:r w:rsidRPr="00AA60B6">
              <w:rPr>
                <w:b/>
                <w:bCs/>
                <w:sz w:val="24"/>
                <w:szCs w:val="24"/>
              </w:rPr>
              <w:softHyphen/>
              <w:t>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B6" w:rsidRPr="00AA60B6" w:rsidRDefault="00AA60B6" w:rsidP="00FB1A5E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B6" w:rsidRPr="00AA60B6" w:rsidRDefault="00AA60B6" w:rsidP="00FB1A5E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AA60B6" w:rsidRPr="00AA60B6" w:rsidTr="00FA59DC">
        <w:trPr>
          <w:trHeight w:hRule="exact" w:val="33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B6" w:rsidRPr="00AA60B6" w:rsidRDefault="00AA60B6" w:rsidP="00FB1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B6" w:rsidRPr="00AA60B6" w:rsidRDefault="00AA60B6" w:rsidP="00FB1A5E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B6" w:rsidRPr="00AA60B6" w:rsidRDefault="00AA60B6" w:rsidP="00FB1A5E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0B6" w:rsidRPr="00AA60B6" w:rsidRDefault="00AA60B6" w:rsidP="00FB1A5E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B6" w:rsidRPr="00AA60B6" w:rsidRDefault="00AA60B6" w:rsidP="00FB1A5E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5</w:t>
            </w:r>
          </w:p>
        </w:tc>
      </w:tr>
      <w:tr w:rsidR="002A52D4" w:rsidRPr="00AA60B6" w:rsidTr="00B8418B">
        <w:trPr>
          <w:trHeight w:hRule="exact" w:val="14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D4" w:rsidRPr="00AA60B6" w:rsidRDefault="002A52D4" w:rsidP="002A52D4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D4" w:rsidRPr="002A52D4" w:rsidRDefault="002A52D4" w:rsidP="002A52D4">
            <w:pPr>
              <w:contextualSpacing/>
              <w:jc w:val="center"/>
              <w:rPr>
                <w:sz w:val="24"/>
                <w:szCs w:val="24"/>
              </w:rPr>
            </w:pPr>
            <w:r w:rsidRPr="002A52D4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2A5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2A52D4">
              <w:rPr>
                <w:sz w:val="24"/>
                <w:szCs w:val="24"/>
              </w:rPr>
              <w:t xml:space="preserve">  баз</w:t>
            </w:r>
            <w:r>
              <w:rPr>
                <w:sz w:val="24"/>
                <w:szCs w:val="24"/>
              </w:rPr>
              <w:t>ы</w:t>
            </w:r>
            <w:r w:rsidRPr="002A52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педагогов-</w:t>
            </w:r>
            <w:r w:rsidRPr="002A52D4">
              <w:rPr>
                <w:sz w:val="24"/>
                <w:szCs w:val="24"/>
              </w:rPr>
              <w:t xml:space="preserve">наставников на уровне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D4" w:rsidRPr="002A52D4" w:rsidRDefault="002A52D4" w:rsidP="002A52D4">
            <w:pPr>
              <w:ind w:right="48"/>
              <w:contextualSpacing/>
              <w:jc w:val="center"/>
              <w:rPr>
                <w:sz w:val="24"/>
                <w:szCs w:val="24"/>
              </w:rPr>
            </w:pPr>
            <w:r w:rsidRPr="002A52D4">
              <w:rPr>
                <w:sz w:val="24"/>
                <w:szCs w:val="24"/>
              </w:rPr>
              <w:t>до 01.12.202</w:t>
            </w:r>
            <w:r>
              <w:rPr>
                <w:sz w:val="24"/>
                <w:szCs w:val="24"/>
              </w:rPr>
              <w:t>1</w:t>
            </w:r>
            <w:r w:rsidRPr="002A52D4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D4" w:rsidRPr="002A52D4" w:rsidRDefault="002A52D4" w:rsidP="002A52D4">
            <w:pPr>
              <w:ind w:right="5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ММРЦ, профессиональный клуб «призвание»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2D4" w:rsidRPr="00AA60B6" w:rsidRDefault="00B8418B" w:rsidP="002A52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наставников размещена на доступном сетевом ресурсе с инфокартами наставников</w:t>
            </w:r>
          </w:p>
        </w:tc>
      </w:tr>
      <w:tr w:rsidR="002A52D4" w:rsidRPr="00AA60B6" w:rsidTr="00FA59DC">
        <w:trPr>
          <w:trHeight w:hRule="exact" w:val="1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D4" w:rsidRPr="00AA60B6" w:rsidRDefault="002A52D4" w:rsidP="002A52D4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D4" w:rsidRPr="00F61E6B" w:rsidRDefault="002A52D4" w:rsidP="002A52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Согласован</w:t>
            </w:r>
            <w:r>
              <w:rPr>
                <w:sz w:val="24"/>
                <w:szCs w:val="24"/>
              </w:rPr>
              <w:t>ие</w:t>
            </w:r>
            <w:r w:rsidRPr="00AA60B6">
              <w:rPr>
                <w:sz w:val="24"/>
                <w:szCs w:val="24"/>
              </w:rPr>
              <w:t xml:space="preserve"> и утвержден</w:t>
            </w:r>
            <w:r>
              <w:rPr>
                <w:sz w:val="24"/>
                <w:szCs w:val="24"/>
              </w:rPr>
              <w:t>ие</w:t>
            </w:r>
            <w:r w:rsidRPr="00AA6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трёхстороннего </w:t>
            </w:r>
            <w:r w:rsidRPr="00F61E6B">
              <w:rPr>
                <w:sz w:val="24"/>
                <w:szCs w:val="24"/>
              </w:rPr>
              <w:t>соглашения по созданию региональной системы научно-методического сопровождение педагогических работников и управленческих кадров</w:t>
            </w:r>
            <w:r w:rsidRPr="00F61E6B">
              <w:rPr>
                <w:b/>
                <w:sz w:val="24"/>
                <w:szCs w:val="24"/>
              </w:rPr>
              <w:t xml:space="preserve"> </w:t>
            </w:r>
          </w:p>
          <w:p w:rsidR="002A52D4" w:rsidRPr="00AA60B6" w:rsidRDefault="002A52D4" w:rsidP="002A52D4">
            <w:pPr>
              <w:contextualSpacing/>
              <w:jc w:val="center"/>
              <w:rPr>
                <w:sz w:val="24"/>
                <w:szCs w:val="24"/>
              </w:rPr>
            </w:pPr>
            <w:r w:rsidRPr="00F61E6B">
              <w:rPr>
                <w:b/>
                <w:sz w:val="24"/>
                <w:szCs w:val="24"/>
              </w:rPr>
              <w:t>Ростовской области</w:t>
            </w:r>
            <w:r w:rsidRPr="00AA6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D4" w:rsidRPr="00AA60B6" w:rsidRDefault="002A52D4" w:rsidP="002A52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2A52D4" w:rsidRPr="00AA60B6" w:rsidRDefault="002A52D4" w:rsidP="002A52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A60B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AA60B6">
              <w:rPr>
                <w:sz w:val="24"/>
                <w:szCs w:val="24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2D4" w:rsidRPr="00AA60B6" w:rsidRDefault="002A52D4" w:rsidP="002A52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ИМЦ Сальского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2D4" w:rsidRPr="00AA60B6" w:rsidRDefault="002A52D4" w:rsidP="002A52D4">
            <w:pPr>
              <w:contextualSpacing/>
              <w:jc w:val="center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>Соглашение с ГБУ ДПО РО РИПК и ППРО</w:t>
            </w:r>
            <w:r>
              <w:rPr>
                <w:sz w:val="24"/>
                <w:szCs w:val="24"/>
              </w:rPr>
              <w:t xml:space="preserve"> и минобразованием РО</w:t>
            </w:r>
            <w:r w:rsidRPr="00AA60B6">
              <w:rPr>
                <w:sz w:val="24"/>
                <w:szCs w:val="24"/>
              </w:rPr>
              <w:t xml:space="preserve"> </w:t>
            </w:r>
          </w:p>
        </w:tc>
      </w:tr>
      <w:tr w:rsidR="00B8418B" w:rsidRPr="00AA60B6" w:rsidTr="00B8418B">
        <w:trPr>
          <w:trHeight w:hRule="exact" w:val="126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</w:t>
            </w:r>
            <w:r w:rsidRPr="00AA60B6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AA60B6">
              <w:rPr>
                <w:sz w:val="24"/>
                <w:szCs w:val="24"/>
              </w:rPr>
              <w:t xml:space="preserve"> Положени</w:t>
            </w:r>
            <w:r>
              <w:rPr>
                <w:sz w:val="24"/>
                <w:szCs w:val="24"/>
              </w:rPr>
              <w:t>я</w:t>
            </w:r>
            <w:r w:rsidRPr="00AA60B6">
              <w:rPr>
                <w:sz w:val="24"/>
                <w:szCs w:val="24"/>
              </w:rPr>
              <w:t xml:space="preserve"> о муниципальной системе мето</w:t>
            </w:r>
            <w:r w:rsidRPr="00AA60B6">
              <w:rPr>
                <w:sz w:val="24"/>
                <w:szCs w:val="24"/>
              </w:rPr>
              <w:softHyphen/>
              <w:t>дического сопровождения педагогических работников и управленческих кадров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до конца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ИМЦ Сальского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управления образования Сальского района</w:t>
            </w:r>
          </w:p>
        </w:tc>
      </w:tr>
      <w:tr w:rsidR="00B8418B" w:rsidRPr="00AA60B6" w:rsidTr="00003FE5">
        <w:trPr>
          <w:trHeight w:hRule="exact" w:val="114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F7366C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профессионального мастерства «Учитель года 2022».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2021-январь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МБУ ИМЦ Сальского района</w:t>
            </w:r>
          </w:p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EF204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ы</w:t>
            </w:r>
            <w:r w:rsidRPr="00AA6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 </w:t>
            </w:r>
            <w:r w:rsidRPr="00EF2046">
              <w:rPr>
                <w:sz w:val="24"/>
                <w:szCs w:val="24"/>
              </w:rPr>
              <w:t xml:space="preserve">образования Сальского района </w:t>
            </w:r>
          </w:p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418B" w:rsidRPr="00AA60B6" w:rsidTr="00F61E6B">
        <w:trPr>
          <w:trHeight w:hRule="exact" w:val="22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F7366C">
              <w:rPr>
                <w:sz w:val="24"/>
                <w:szCs w:val="24"/>
              </w:rPr>
              <w:t>Конкурс среди ОУ на постановку работы с молодыми специалистами</w:t>
            </w:r>
            <w:r>
              <w:rPr>
                <w:sz w:val="24"/>
                <w:szCs w:val="24"/>
              </w:rPr>
              <w:t xml:space="preserve"> и внедрения ЦМН</w:t>
            </w:r>
            <w:r w:rsidRPr="00F7366C">
              <w:rPr>
                <w:sz w:val="24"/>
                <w:szCs w:val="24"/>
              </w:rPr>
              <w:t xml:space="preserve">. По номинациям: «Лучшее ОУ по работе с молодыми кадрами»,  «Мой первый год работы в школе», </w:t>
            </w:r>
            <w:r>
              <w:rPr>
                <w:sz w:val="24"/>
                <w:szCs w:val="24"/>
              </w:rPr>
              <w:t>«Я – наставник»,</w:t>
            </w:r>
            <w:r w:rsidRPr="00F73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«Педагогический дует».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май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ИМЦ и ММРЦ Сальского района, 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EF204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ы</w:t>
            </w:r>
            <w:r w:rsidRPr="00AA6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 </w:t>
            </w:r>
            <w:r w:rsidRPr="00EF2046">
              <w:rPr>
                <w:sz w:val="24"/>
                <w:szCs w:val="24"/>
              </w:rPr>
              <w:t xml:space="preserve">образования Сальского района </w:t>
            </w:r>
          </w:p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418B" w:rsidRPr="00AA60B6" w:rsidTr="00B8418B">
        <w:trPr>
          <w:trHeight w:hRule="exact" w:val="198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F7366C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C6C40">
              <w:rPr>
                <w:sz w:val="24"/>
                <w:szCs w:val="24"/>
              </w:rPr>
              <w:t>Фестиваля «Трибуна Инноваторов»</w:t>
            </w:r>
            <w:r>
              <w:rPr>
                <w:sz w:val="24"/>
                <w:szCs w:val="24"/>
              </w:rPr>
              <w:t xml:space="preserve"> </w:t>
            </w:r>
            <w:r w:rsidRPr="00AC6C40">
              <w:rPr>
                <w:sz w:val="24"/>
                <w:szCs w:val="24"/>
              </w:rPr>
              <w:t xml:space="preserve">Работа секций «Практические советы учителю», «Практические советы классному руководителю», «Практические советы наставнику» «Практические советы воспитателю»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апрель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ИМЦ и ММРЦ Сальского района, профессиональный клуб «Призвание» 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EF204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ы</w:t>
            </w:r>
            <w:r w:rsidRPr="00AA6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 </w:t>
            </w:r>
            <w:r w:rsidRPr="00EF2046">
              <w:rPr>
                <w:sz w:val="24"/>
                <w:szCs w:val="24"/>
              </w:rPr>
              <w:t xml:space="preserve">образования Сальского района </w:t>
            </w:r>
          </w:p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418B" w:rsidRPr="00AA60B6" w:rsidTr="00F95A62">
        <w:trPr>
          <w:trHeight w:hRule="exact" w:val="11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A60B6">
              <w:rPr>
                <w:sz w:val="24"/>
                <w:szCs w:val="24"/>
              </w:rPr>
              <w:t xml:space="preserve">опровождение реализации </w:t>
            </w:r>
            <w:r>
              <w:rPr>
                <w:sz w:val="24"/>
                <w:szCs w:val="24"/>
              </w:rPr>
              <w:t>ИОМ молодых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ИМЦ Сальского района, ММРЦ</w:t>
            </w:r>
          </w:p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 основе проведённого мониторинга</w:t>
            </w:r>
          </w:p>
        </w:tc>
      </w:tr>
      <w:tr w:rsidR="00B8418B" w:rsidRPr="00AA60B6" w:rsidTr="00F61E6B">
        <w:trPr>
          <w:trHeight w:hRule="exact" w:val="8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</w:t>
            </w:r>
            <w:r w:rsidRPr="00AA60B6">
              <w:rPr>
                <w:sz w:val="24"/>
                <w:szCs w:val="24"/>
              </w:rPr>
              <w:t>методическо</w:t>
            </w:r>
            <w:r>
              <w:rPr>
                <w:sz w:val="24"/>
                <w:szCs w:val="24"/>
              </w:rPr>
              <w:t>е</w:t>
            </w:r>
            <w:r w:rsidRPr="00AA60B6">
              <w:rPr>
                <w:sz w:val="24"/>
                <w:szCs w:val="24"/>
              </w:rPr>
              <w:t xml:space="preserve"> сопровождения педагогических работников и управленческих кадров работников системы образования района (в формате педсовета, конференции, форума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ИМЦ Сальского района,</w:t>
            </w:r>
          </w:p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Информационно</w:t>
            </w:r>
            <w:r w:rsidRPr="00AA60B6">
              <w:rPr>
                <w:sz w:val="24"/>
                <w:szCs w:val="24"/>
              </w:rPr>
              <w:softHyphen/>
              <w:t>аналитический от</w:t>
            </w:r>
            <w:r w:rsidRPr="00AA60B6">
              <w:rPr>
                <w:sz w:val="24"/>
                <w:szCs w:val="24"/>
              </w:rPr>
              <w:softHyphen/>
              <w:t>чет с приложением материалов о ме</w:t>
            </w:r>
            <w:r w:rsidRPr="00AA60B6">
              <w:rPr>
                <w:sz w:val="24"/>
                <w:szCs w:val="24"/>
              </w:rPr>
              <w:softHyphen/>
              <w:t>сте, сроках, фор</w:t>
            </w:r>
            <w:r w:rsidRPr="00AA60B6">
              <w:rPr>
                <w:sz w:val="24"/>
                <w:szCs w:val="24"/>
              </w:rPr>
              <w:softHyphen/>
              <w:t xml:space="preserve">мате и количестве участников </w:t>
            </w:r>
          </w:p>
        </w:tc>
      </w:tr>
      <w:tr w:rsidR="00B8418B" w:rsidRPr="00AA60B6" w:rsidTr="00B8418B">
        <w:trPr>
          <w:trHeight w:hRule="exact" w:val="22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987FAF" w:rsidRDefault="00B8418B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F2046">
              <w:rPr>
                <w:sz w:val="24"/>
                <w:szCs w:val="24"/>
              </w:rPr>
              <w:t xml:space="preserve">Содействие </w:t>
            </w:r>
            <w:r>
              <w:rPr>
                <w:sz w:val="24"/>
                <w:szCs w:val="24"/>
              </w:rPr>
              <w:t xml:space="preserve">в организации </w:t>
            </w:r>
            <w:r w:rsidRPr="00EF2046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я</w:t>
            </w:r>
            <w:r w:rsidRPr="00EF2046">
              <w:rPr>
                <w:sz w:val="24"/>
                <w:szCs w:val="24"/>
              </w:rPr>
              <w:t xml:space="preserve"> профессионального мастерства педагогических работников и управленческих кадров образо</w:t>
            </w:r>
            <w:r w:rsidRPr="00EF2046">
              <w:rPr>
                <w:sz w:val="24"/>
                <w:szCs w:val="24"/>
              </w:rPr>
              <w:softHyphen/>
              <w:t>вательных организаций общего, дополнительного образова</w:t>
            </w:r>
            <w:r w:rsidRPr="00EF2046">
              <w:rPr>
                <w:sz w:val="24"/>
                <w:szCs w:val="24"/>
              </w:rPr>
              <w:softHyphen/>
              <w:t>ния детей Сальского района в 2021-2022 учебном году на базе ГБУ ДПО РО РИПК и ППРО и ЦНППМПР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987FAF" w:rsidRDefault="00B8418B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плану</w:t>
            </w:r>
            <w:r w:rsidRPr="00AA60B6">
              <w:rPr>
                <w:sz w:val="24"/>
                <w:szCs w:val="24"/>
              </w:rPr>
              <w:t xml:space="preserve"> ГБУ ДПО РО РИПК</w:t>
            </w:r>
            <w:r>
              <w:rPr>
                <w:sz w:val="24"/>
                <w:szCs w:val="24"/>
              </w:rPr>
              <w:t xml:space="preserve"> </w:t>
            </w:r>
            <w:r w:rsidRPr="00AA60B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A60B6">
              <w:rPr>
                <w:sz w:val="24"/>
                <w:szCs w:val="24"/>
              </w:rPr>
              <w:t>ППРО</w:t>
            </w:r>
            <w:r>
              <w:rPr>
                <w:sz w:val="24"/>
                <w:szCs w:val="24"/>
              </w:rPr>
              <w:t>,</w:t>
            </w:r>
            <w:r w:rsidRPr="00AA60B6">
              <w:rPr>
                <w:sz w:val="24"/>
                <w:szCs w:val="24"/>
              </w:rPr>
              <w:t xml:space="preserve"> ЦНППМПР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987FAF" w:rsidRDefault="00B8418B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МБУ ИМЦ Сальского района, ММРЦ 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EF204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ы</w:t>
            </w:r>
            <w:r w:rsidRPr="00AA6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 </w:t>
            </w:r>
            <w:r w:rsidRPr="00EF2046">
              <w:rPr>
                <w:sz w:val="24"/>
                <w:szCs w:val="24"/>
              </w:rPr>
              <w:t xml:space="preserve">образования Сальского района </w:t>
            </w:r>
          </w:p>
          <w:p w:rsidR="00B8418B" w:rsidRPr="00EF204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EF2046">
              <w:rPr>
                <w:sz w:val="24"/>
                <w:szCs w:val="24"/>
              </w:rPr>
              <w:t xml:space="preserve">Соглашение с ГБУ ДПО РО РИПК и ППРО </w:t>
            </w:r>
          </w:p>
          <w:p w:rsidR="00B8418B" w:rsidRPr="00987FAF" w:rsidRDefault="00B8418B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F2046">
              <w:rPr>
                <w:sz w:val="24"/>
                <w:szCs w:val="24"/>
              </w:rPr>
              <w:t>Акты выполненных работ</w:t>
            </w:r>
          </w:p>
        </w:tc>
      </w:tr>
      <w:tr w:rsidR="00B8418B" w:rsidRPr="00AA60B6" w:rsidTr="00B8418B">
        <w:trPr>
          <w:trHeight w:hRule="exact" w:val="11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10.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AA60B6">
              <w:rPr>
                <w:sz w:val="24"/>
                <w:szCs w:val="24"/>
              </w:rPr>
              <w:t>Повышение квалификации методистов муниципальных мето</w:t>
            </w:r>
            <w:r w:rsidRPr="00AA60B6">
              <w:rPr>
                <w:sz w:val="24"/>
                <w:szCs w:val="24"/>
              </w:rPr>
              <w:softHyphen/>
              <w:t>дических служб по вопросам научно-методического сопро</w:t>
            </w:r>
            <w:r w:rsidRPr="00AA60B6">
              <w:rPr>
                <w:sz w:val="24"/>
                <w:szCs w:val="24"/>
              </w:rPr>
              <w:softHyphen/>
              <w:t>вождения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r w:rsidRPr="00C64914">
              <w:rPr>
                <w:sz w:val="24"/>
                <w:szCs w:val="24"/>
              </w:rPr>
              <w:t>ГБУ ДПО РО РИПК</w:t>
            </w:r>
            <w:r>
              <w:rPr>
                <w:sz w:val="24"/>
                <w:szCs w:val="24"/>
              </w:rPr>
              <w:t xml:space="preserve"> </w:t>
            </w:r>
            <w:r w:rsidRPr="00C6491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64914">
              <w:rPr>
                <w:sz w:val="24"/>
                <w:szCs w:val="24"/>
              </w:rPr>
              <w:t xml:space="preserve">ППРО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МБУ ИМЦ Сальского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AA60B6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ы</w:t>
            </w:r>
            <w:r w:rsidRPr="00AA60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образования Сальского района</w:t>
            </w:r>
          </w:p>
        </w:tc>
      </w:tr>
      <w:tr w:rsidR="00B8418B" w:rsidRPr="00AA60B6" w:rsidTr="00B8418B">
        <w:trPr>
          <w:trHeight w:hRule="exact" w:val="2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11.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003FE5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003FE5">
              <w:rPr>
                <w:sz w:val="24"/>
                <w:szCs w:val="24"/>
              </w:rPr>
              <w:t>Сопровождение на муниципальном уровне повышения квалификации педагогических работников обще</w:t>
            </w:r>
            <w:r w:rsidRPr="00003FE5">
              <w:rPr>
                <w:sz w:val="24"/>
                <w:szCs w:val="24"/>
              </w:rPr>
              <w:softHyphen/>
              <w:t xml:space="preserve">образовательных организаций Сальского района, в том числе в </w:t>
            </w:r>
            <w:r>
              <w:rPr>
                <w:sz w:val="24"/>
                <w:szCs w:val="24"/>
              </w:rPr>
              <w:t>ЦНППМПР</w:t>
            </w:r>
            <w:r w:rsidRPr="00003FE5">
              <w:rPr>
                <w:sz w:val="24"/>
                <w:szCs w:val="24"/>
              </w:rPr>
              <w:t xml:space="preserve"> по дополнительным профессиональным педагоги</w:t>
            </w:r>
            <w:r w:rsidRPr="00003FE5">
              <w:rPr>
                <w:sz w:val="24"/>
                <w:szCs w:val="24"/>
              </w:rPr>
              <w:softHyphen/>
              <w:t>ческим программам Федерального реестра (ФР ДПП)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003FE5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003FE5">
              <w:rPr>
                <w:sz w:val="24"/>
                <w:szCs w:val="24"/>
              </w:rPr>
              <w:t>по отдель</w:t>
            </w:r>
            <w:r w:rsidRPr="00003FE5">
              <w:rPr>
                <w:sz w:val="24"/>
                <w:szCs w:val="24"/>
              </w:rPr>
              <w:softHyphen/>
              <w:t>ному гра</w:t>
            </w:r>
            <w:r w:rsidRPr="00003FE5">
              <w:rPr>
                <w:sz w:val="24"/>
                <w:szCs w:val="24"/>
              </w:rPr>
              <w:softHyphen/>
              <w:t>фику Ака</w:t>
            </w:r>
            <w:r w:rsidRPr="00003FE5">
              <w:rPr>
                <w:sz w:val="24"/>
                <w:szCs w:val="24"/>
              </w:rPr>
              <w:softHyphen/>
              <w:t>демии Минпро- свещения России и ЦНППМПР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003FE5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003FE5">
              <w:rPr>
                <w:sz w:val="24"/>
                <w:szCs w:val="24"/>
              </w:rPr>
              <w:t>МБУ ИМЦ Сальского района,</w:t>
            </w:r>
          </w:p>
          <w:p w:rsidR="00B8418B" w:rsidRPr="00003FE5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003FE5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003FE5">
              <w:rPr>
                <w:sz w:val="24"/>
                <w:szCs w:val="24"/>
              </w:rPr>
              <w:t>Информационно</w:t>
            </w:r>
            <w:r w:rsidRPr="00003FE5">
              <w:rPr>
                <w:sz w:val="24"/>
                <w:szCs w:val="24"/>
              </w:rPr>
              <w:softHyphen/>
              <w:t>аналитический от</w:t>
            </w:r>
            <w:r w:rsidRPr="00003FE5">
              <w:rPr>
                <w:sz w:val="24"/>
                <w:szCs w:val="24"/>
              </w:rPr>
              <w:softHyphen/>
              <w:t>чет</w:t>
            </w:r>
          </w:p>
        </w:tc>
      </w:tr>
      <w:tr w:rsidR="00B8418B" w:rsidRPr="00AA60B6" w:rsidTr="00FA59DC">
        <w:trPr>
          <w:trHeight w:hRule="exact" w:val="25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12.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A60B6">
              <w:rPr>
                <w:sz w:val="24"/>
                <w:szCs w:val="24"/>
              </w:rPr>
              <w:t>етодическо</w:t>
            </w:r>
            <w:r>
              <w:rPr>
                <w:sz w:val="24"/>
                <w:szCs w:val="24"/>
              </w:rPr>
              <w:t>е</w:t>
            </w:r>
            <w:r w:rsidRPr="00AA60B6">
              <w:rPr>
                <w:sz w:val="24"/>
                <w:szCs w:val="24"/>
              </w:rPr>
              <w:t xml:space="preserve"> сопровождени</w:t>
            </w:r>
            <w:r>
              <w:rPr>
                <w:sz w:val="24"/>
                <w:szCs w:val="24"/>
              </w:rPr>
              <w:t>е</w:t>
            </w:r>
            <w:r w:rsidRPr="00AA60B6">
              <w:rPr>
                <w:sz w:val="24"/>
                <w:szCs w:val="24"/>
              </w:rPr>
              <w:t xml:space="preserve"> педагогических кадров, в том числе в процессе прохождения индивидуальных образовательных маршрутов по программам Д</w:t>
            </w:r>
            <w:r>
              <w:rPr>
                <w:sz w:val="24"/>
                <w:szCs w:val="24"/>
              </w:rPr>
              <w:t>ПП</w:t>
            </w:r>
            <w:r w:rsidRPr="00AA60B6">
              <w:rPr>
                <w:sz w:val="24"/>
                <w:szCs w:val="24"/>
              </w:rPr>
              <w:t xml:space="preserve"> из федерального реестра, работы на едином федеральном портале дополнительного профессионального педагогиче</w:t>
            </w:r>
            <w:r w:rsidRPr="00AA60B6">
              <w:rPr>
                <w:sz w:val="24"/>
                <w:szCs w:val="24"/>
              </w:rPr>
              <w:softHyphen/>
              <w:t xml:space="preserve">ского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В соответ</w:t>
            </w:r>
            <w:r w:rsidRPr="00AA60B6">
              <w:rPr>
                <w:sz w:val="24"/>
                <w:szCs w:val="24"/>
              </w:rPr>
              <w:softHyphen/>
              <w:t>ствии с графиком Академии</w:t>
            </w:r>
          </w:p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Минпро-</w:t>
            </w:r>
          </w:p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свещения</w:t>
            </w:r>
          </w:p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ИМЦ и ММРЦ Сальского района. 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Доля педагогиче</w:t>
            </w:r>
            <w:r w:rsidRPr="00AA60B6">
              <w:rPr>
                <w:sz w:val="24"/>
                <w:szCs w:val="24"/>
              </w:rPr>
              <w:softHyphen/>
              <w:t>ских работников, для кото</w:t>
            </w:r>
            <w:r w:rsidRPr="00AA60B6">
              <w:rPr>
                <w:sz w:val="24"/>
                <w:szCs w:val="24"/>
              </w:rPr>
              <w:softHyphen/>
              <w:t>рых были разработаны инди</w:t>
            </w:r>
            <w:r w:rsidRPr="00AA60B6">
              <w:rPr>
                <w:sz w:val="24"/>
                <w:szCs w:val="24"/>
              </w:rPr>
              <w:softHyphen/>
              <w:t>видуальные обра</w:t>
            </w:r>
            <w:r w:rsidRPr="00AA60B6">
              <w:rPr>
                <w:sz w:val="24"/>
                <w:szCs w:val="24"/>
              </w:rPr>
              <w:softHyphen/>
              <w:t>зовательные марш</w:t>
            </w:r>
            <w:r w:rsidRPr="00AA60B6">
              <w:rPr>
                <w:sz w:val="24"/>
                <w:szCs w:val="24"/>
              </w:rPr>
              <w:softHyphen/>
              <w:t>рут</w:t>
            </w:r>
            <w:r>
              <w:rPr>
                <w:sz w:val="24"/>
                <w:szCs w:val="24"/>
              </w:rPr>
              <w:t>ы</w:t>
            </w:r>
          </w:p>
        </w:tc>
      </w:tr>
      <w:tr w:rsidR="00B8418B" w:rsidRPr="00AA60B6" w:rsidTr="00F95A62">
        <w:trPr>
          <w:trHeight w:hRule="exact" w:val="170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13.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Воркшоп «Площадка «горизонтального обучения»</w:t>
            </w:r>
            <w:r>
              <w:rPr>
                <w:sz w:val="24"/>
                <w:szCs w:val="24"/>
              </w:rPr>
              <w:t xml:space="preserve"> в рамках работы РМО учителей-предметников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ИМЦ </w:t>
            </w:r>
          </w:p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ММРЦ Сальского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AA60B6">
              <w:rPr>
                <w:sz w:val="24"/>
                <w:szCs w:val="24"/>
              </w:rPr>
              <w:t xml:space="preserve"> вебинар</w:t>
            </w:r>
            <w:r>
              <w:rPr>
                <w:sz w:val="24"/>
                <w:szCs w:val="24"/>
              </w:rPr>
              <w:t>ах</w:t>
            </w:r>
            <w:r w:rsidRPr="00AA60B6">
              <w:rPr>
                <w:sz w:val="24"/>
                <w:szCs w:val="24"/>
              </w:rPr>
              <w:t xml:space="preserve"> по тематике методи</w:t>
            </w:r>
            <w:r w:rsidRPr="00AA60B6">
              <w:rPr>
                <w:sz w:val="24"/>
                <w:szCs w:val="24"/>
              </w:rPr>
              <w:softHyphen/>
              <w:t>ческого непрерыв</w:t>
            </w:r>
            <w:r w:rsidRPr="00AA60B6">
              <w:rPr>
                <w:sz w:val="24"/>
                <w:szCs w:val="24"/>
              </w:rPr>
              <w:softHyphen/>
              <w:t>ного сопровожде</w:t>
            </w:r>
            <w:r w:rsidRPr="00AA60B6">
              <w:rPr>
                <w:sz w:val="24"/>
                <w:szCs w:val="24"/>
              </w:rPr>
              <w:softHyphen/>
              <w:t>ния педагогиче</w:t>
            </w:r>
            <w:r w:rsidRPr="00AA60B6">
              <w:rPr>
                <w:sz w:val="24"/>
                <w:szCs w:val="24"/>
              </w:rPr>
              <w:softHyphen/>
              <w:t>ских работников</w:t>
            </w:r>
          </w:p>
        </w:tc>
      </w:tr>
      <w:tr w:rsidR="00B8418B" w:rsidRPr="00AA60B6" w:rsidTr="00C50177">
        <w:trPr>
          <w:trHeight w:hRule="exact" w:val="17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14.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 xml:space="preserve">Обобщение аналитических данных единого федерального портала дополнительного профессионального педагогического образования по </w:t>
            </w:r>
            <w:r>
              <w:rPr>
                <w:sz w:val="24"/>
                <w:szCs w:val="24"/>
              </w:rPr>
              <w:t>Сальскому району</w:t>
            </w:r>
            <w:r w:rsidRPr="00AA60B6">
              <w:rPr>
                <w:sz w:val="24"/>
                <w:szCs w:val="24"/>
              </w:rPr>
              <w:t xml:space="preserve"> в целях управления развитием кадрового потенциала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в соответ</w:t>
            </w:r>
            <w:r w:rsidRPr="00AA60B6">
              <w:rPr>
                <w:sz w:val="24"/>
                <w:szCs w:val="24"/>
              </w:rPr>
              <w:softHyphen/>
              <w:t>ствии с графиком Академии Минпро</w:t>
            </w:r>
            <w:r w:rsidRPr="00AA60B6">
              <w:rPr>
                <w:sz w:val="24"/>
                <w:szCs w:val="24"/>
              </w:rPr>
              <w:softHyphen/>
              <w:t>свещения России</w:t>
            </w:r>
            <w:r>
              <w:rPr>
                <w:sz w:val="24"/>
                <w:szCs w:val="24"/>
              </w:rPr>
              <w:t xml:space="preserve"> и</w:t>
            </w:r>
            <w:r w:rsidRPr="00AA60B6">
              <w:rPr>
                <w:sz w:val="24"/>
                <w:szCs w:val="24"/>
              </w:rPr>
              <w:t xml:space="preserve"> ЦНППМПР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ИМЦ Сальского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Подготовка анали</w:t>
            </w:r>
            <w:r w:rsidRPr="00AA60B6">
              <w:rPr>
                <w:sz w:val="24"/>
                <w:szCs w:val="24"/>
              </w:rPr>
              <w:softHyphen/>
              <w:t>тических справок, информационно</w:t>
            </w:r>
            <w:r w:rsidRPr="00AA60B6">
              <w:rPr>
                <w:sz w:val="24"/>
                <w:szCs w:val="24"/>
              </w:rPr>
              <w:softHyphen/>
              <w:t>аналитических</w:t>
            </w:r>
            <w:r>
              <w:rPr>
                <w:sz w:val="24"/>
                <w:szCs w:val="24"/>
              </w:rPr>
              <w:t xml:space="preserve"> пи</w:t>
            </w:r>
            <w:r>
              <w:rPr>
                <w:sz w:val="24"/>
                <w:szCs w:val="24"/>
              </w:rPr>
              <w:softHyphen/>
              <w:t>сем; оформление результатов</w:t>
            </w:r>
          </w:p>
        </w:tc>
      </w:tr>
      <w:tr w:rsidR="00B8418B" w:rsidRPr="00AA60B6" w:rsidTr="00F95A62">
        <w:trPr>
          <w:trHeight w:hRule="exact" w:val="20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15.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Конкурс «Лучшая модель муниципального тьюторского сопровождения педагога»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  <w:r w:rsidRPr="00AA60B6">
              <w:rPr>
                <w:sz w:val="24"/>
                <w:szCs w:val="24"/>
              </w:rPr>
              <w:t xml:space="preserve"> ЦНППМПР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F95A62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ИМЦ и ММРЦ Сальского района. 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Изучение и анализ состояния для определения направлений со</w:t>
            </w:r>
            <w:r w:rsidRPr="00AA60B6">
              <w:rPr>
                <w:sz w:val="24"/>
                <w:szCs w:val="24"/>
              </w:rPr>
              <w:softHyphen/>
              <w:t>вершенствования методической ра</w:t>
            </w:r>
            <w:r w:rsidRPr="00AA60B6">
              <w:rPr>
                <w:sz w:val="24"/>
                <w:szCs w:val="24"/>
              </w:rPr>
              <w:softHyphen/>
              <w:t>боты</w:t>
            </w:r>
          </w:p>
        </w:tc>
      </w:tr>
      <w:tr w:rsidR="00B8418B" w:rsidRPr="00AA60B6" w:rsidTr="00531762">
        <w:trPr>
          <w:trHeight w:hRule="exact" w:val="199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Научно-практическая конференция «Профессиональное ма</w:t>
            </w:r>
            <w:r w:rsidRPr="00AA60B6">
              <w:rPr>
                <w:sz w:val="24"/>
                <w:szCs w:val="24"/>
              </w:rPr>
              <w:softHyphen/>
              <w:t>стерство педагога: непрерывность и наставничество»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  <w:r w:rsidRPr="00AA60B6">
              <w:rPr>
                <w:sz w:val="24"/>
                <w:szCs w:val="24"/>
              </w:rPr>
              <w:t xml:space="preserve"> ГБУ ДПО РО РИПК</w:t>
            </w:r>
            <w:r>
              <w:rPr>
                <w:sz w:val="24"/>
                <w:szCs w:val="24"/>
              </w:rPr>
              <w:t xml:space="preserve"> </w:t>
            </w:r>
            <w:r w:rsidRPr="00AA60B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A60B6">
              <w:rPr>
                <w:sz w:val="24"/>
                <w:szCs w:val="24"/>
              </w:rPr>
              <w:t>ППРО</w:t>
            </w:r>
            <w:r>
              <w:rPr>
                <w:sz w:val="24"/>
                <w:szCs w:val="24"/>
              </w:rPr>
              <w:t>,</w:t>
            </w:r>
            <w:r w:rsidRPr="00AA60B6">
              <w:rPr>
                <w:sz w:val="24"/>
                <w:szCs w:val="24"/>
              </w:rPr>
              <w:t xml:space="preserve"> ЦНППМПР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ИМЦ </w:t>
            </w:r>
          </w:p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ММРЦ Сальского района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Информирование о передовом педаго</w:t>
            </w:r>
            <w:r w:rsidRPr="00AA60B6">
              <w:rPr>
                <w:sz w:val="24"/>
                <w:szCs w:val="24"/>
              </w:rPr>
              <w:softHyphen/>
              <w:t>гическом опыте и авторских методи</w:t>
            </w:r>
            <w:r w:rsidRPr="00AA60B6">
              <w:rPr>
                <w:sz w:val="24"/>
                <w:szCs w:val="24"/>
              </w:rPr>
              <w:softHyphen/>
              <w:t>ках обучения, по</w:t>
            </w:r>
            <w:r w:rsidRPr="00AA60B6">
              <w:rPr>
                <w:sz w:val="24"/>
                <w:szCs w:val="24"/>
              </w:rPr>
              <w:softHyphen/>
              <w:t>лучивших под</w:t>
            </w:r>
            <w:r w:rsidRPr="00AA60B6">
              <w:rPr>
                <w:sz w:val="24"/>
                <w:szCs w:val="24"/>
              </w:rPr>
              <w:softHyphen/>
              <w:t>держку школьных педагогов</w:t>
            </w:r>
          </w:p>
        </w:tc>
      </w:tr>
      <w:tr w:rsidR="00B8418B" w:rsidRPr="00AA60B6" w:rsidTr="00F95A62">
        <w:trPr>
          <w:trHeight w:hRule="exact" w:val="22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17.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Воркшоп «Дело мастера»</w:t>
            </w:r>
          </w:p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работы творческих 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ИМЦ и ММРЦ Сальского района. 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Консультирование образовательных организаций по во</w:t>
            </w:r>
            <w:r w:rsidRPr="00AA60B6">
              <w:rPr>
                <w:sz w:val="24"/>
                <w:szCs w:val="24"/>
              </w:rPr>
              <w:softHyphen/>
              <w:t xml:space="preserve">просам </w:t>
            </w:r>
            <w:r>
              <w:rPr>
                <w:sz w:val="24"/>
                <w:szCs w:val="24"/>
              </w:rPr>
              <w:t>реализации целевой</w:t>
            </w:r>
            <w:r w:rsidRPr="00AA60B6">
              <w:rPr>
                <w:sz w:val="24"/>
                <w:szCs w:val="24"/>
              </w:rPr>
              <w:t xml:space="preserve"> модели наставничества пе</w:t>
            </w:r>
            <w:r w:rsidRPr="00AA60B6">
              <w:rPr>
                <w:sz w:val="24"/>
                <w:szCs w:val="24"/>
              </w:rPr>
              <w:softHyphen/>
              <w:t>дагогов</w:t>
            </w:r>
            <w:r>
              <w:rPr>
                <w:sz w:val="24"/>
                <w:szCs w:val="24"/>
              </w:rPr>
              <w:t xml:space="preserve"> и проведение мастер-классов</w:t>
            </w:r>
          </w:p>
        </w:tc>
      </w:tr>
      <w:tr w:rsidR="00B8418B" w:rsidRPr="00AA60B6" w:rsidTr="00C50177">
        <w:trPr>
          <w:trHeight w:hRule="exact" w:val="85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18.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987FAF" w:rsidRDefault="00B8418B" w:rsidP="00C50177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="00C50177" w:rsidRPr="00C50177">
              <w:rPr>
                <w:sz w:val="24"/>
                <w:szCs w:val="24"/>
              </w:rPr>
              <w:t xml:space="preserve">процесса реализации программ наставничества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0177" w:rsidRDefault="00C50177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2021,</w:t>
            </w:r>
          </w:p>
          <w:p w:rsidR="00B8418B" w:rsidRPr="00987FAF" w:rsidRDefault="00C50177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май</w:t>
            </w:r>
            <w:r w:rsidR="00B8418B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987FAF" w:rsidRDefault="00C50177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УО</w:t>
            </w:r>
            <w:r w:rsidR="00B8418B">
              <w:rPr>
                <w:sz w:val="24"/>
                <w:szCs w:val="24"/>
              </w:rPr>
              <w:t xml:space="preserve"> Сальского района, 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Default="00C50177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  <w:p w:rsidR="00B8418B" w:rsidRPr="00987FAF" w:rsidRDefault="00B8418B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8418B" w:rsidRPr="00AA60B6" w:rsidTr="00F95A62">
        <w:trPr>
          <w:trHeight w:hRule="exact" w:val="128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18B" w:rsidRDefault="00B8418B" w:rsidP="00B8418B">
            <w:pPr>
              <w:tabs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наставников и молодых специалистов по ИОМ в рамках экспертной сессии «Педагогический дует»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ИМЦ и ММРЦ Сальского района. 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AA60B6" w:rsidRDefault="00C50177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Информационно аналитический</w:t>
            </w:r>
            <w:r w:rsidR="00B8418B" w:rsidRPr="00AA60B6">
              <w:rPr>
                <w:sz w:val="24"/>
                <w:szCs w:val="24"/>
              </w:rPr>
              <w:t xml:space="preserve"> от</w:t>
            </w:r>
            <w:r w:rsidR="00B8418B" w:rsidRPr="00AA60B6">
              <w:rPr>
                <w:sz w:val="24"/>
                <w:szCs w:val="24"/>
              </w:rPr>
              <w:softHyphen/>
              <w:t>чет</w:t>
            </w:r>
          </w:p>
        </w:tc>
      </w:tr>
      <w:tr w:rsidR="00B8418B" w:rsidRPr="00AA60B6" w:rsidTr="00F42C22">
        <w:trPr>
          <w:trHeight w:hRule="exact" w:val="110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18B" w:rsidRPr="00623973" w:rsidRDefault="00B8418B" w:rsidP="00B8418B">
            <w:pPr>
              <w:tabs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участия в профессиональных конкурсах и мероприятиях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987FAF" w:rsidRDefault="00B8418B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987FAF" w:rsidRDefault="00B8418B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МБУ ИМЦ Сальского района, 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 w:rsidRPr="00AA60B6">
              <w:rPr>
                <w:sz w:val="24"/>
                <w:szCs w:val="24"/>
              </w:rPr>
              <w:t>Информационно</w:t>
            </w:r>
            <w:r w:rsidRPr="00AA60B6">
              <w:rPr>
                <w:sz w:val="24"/>
                <w:szCs w:val="24"/>
              </w:rPr>
              <w:softHyphen/>
              <w:t>аналитический от</w:t>
            </w:r>
            <w:r w:rsidRPr="00AA60B6">
              <w:rPr>
                <w:sz w:val="24"/>
                <w:szCs w:val="24"/>
              </w:rPr>
              <w:softHyphen/>
              <w:t>чет</w:t>
            </w:r>
          </w:p>
          <w:p w:rsidR="00B8418B" w:rsidRPr="00987FAF" w:rsidRDefault="00B8418B" w:rsidP="00B8418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Заявка на </w:t>
            </w:r>
            <w:r w:rsidRPr="00AA60B6">
              <w:rPr>
                <w:sz w:val="24"/>
                <w:szCs w:val="24"/>
              </w:rPr>
              <w:t>ГБУ ДПО РО РИПК</w:t>
            </w:r>
            <w:r>
              <w:rPr>
                <w:sz w:val="24"/>
                <w:szCs w:val="24"/>
              </w:rPr>
              <w:t xml:space="preserve"> </w:t>
            </w:r>
            <w:r w:rsidRPr="00AA60B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A60B6">
              <w:rPr>
                <w:sz w:val="24"/>
                <w:szCs w:val="24"/>
              </w:rPr>
              <w:t>ППРО</w:t>
            </w:r>
          </w:p>
        </w:tc>
      </w:tr>
      <w:tr w:rsidR="00B8418B" w:rsidRPr="00AA60B6" w:rsidTr="00D6305C">
        <w:trPr>
          <w:trHeight w:hRule="exact" w:val="2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18B" w:rsidRPr="00623973" w:rsidRDefault="00B8418B" w:rsidP="00B8418B">
            <w:pPr>
              <w:tabs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 адаптации молодых специалистов и деятельности наставников, в том числе в рамках сетевого сообщества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ИМЦ Сальского района,</w:t>
            </w:r>
          </w:p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AA60B6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Планы и протоколы занятий ШМСиН </w:t>
            </w:r>
            <w:r w:rsidRPr="00AA60B6">
              <w:rPr>
                <w:sz w:val="24"/>
                <w:szCs w:val="24"/>
              </w:rPr>
              <w:t>Информационно</w:t>
            </w:r>
            <w:r w:rsidRPr="00AA60B6">
              <w:rPr>
                <w:sz w:val="24"/>
                <w:szCs w:val="24"/>
              </w:rPr>
              <w:softHyphen/>
              <w:t>аналитический от</w:t>
            </w:r>
            <w:r w:rsidRPr="00AA60B6">
              <w:rPr>
                <w:sz w:val="24"/>
                <w:szCs w:val="24"/>
              </w:rPr>
              <w:softHyphen/>
              <w:t>чет с приложением материалов о ме</w:t>
            </w:r>
            <w:r w:rsidRPr="00AA60B6">
              <w:rPr>
                <w:sz w:val="24"/>
                <w:szCs w:val="24"/>
              </w:rPr>
              <w:softHyphen/>
              <w:t>сте, сроках, фор</w:t>
            </w:r>
            <w:r w:rsidRPr="00AA60B6">
              <w:rPr>
                <w:sz w:val="24"/>
                <w:szCs w:val="24"/>
              </w:rPr>
              <w:softHyphen/>
              <w:t>мате и количестве участников на  СМИ)</w:t>
            </w:r>
          </w:p>
        </w:tc>
      </w:tr>
      <w:tr w:rsidR="00B8418B" w:rsidRPr="00AA60B6" w:rsidTr="00B8418B">
        <w:trPr>
          <w:trHeight w:hRule="exact" w:val="15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B8418B" w:rsidRDefault="00B8418B" w:rsidP="00B8418B">
            <w:pPr>
              <w:spacing w:after="21" w:line="259" w:lineRule="auto"/>
              <w:rPr>
                <w:sz w:val="24"/>
                <w:szCs w:val="24"/>
              </w:rPr>
            </w:pPr>
            <w:r w:rsidRPr="00B8418B">
              <w:rPr>
                <w:sz w:val="24"/>
                <w:szCs w:val="24"/>
              </w:rPr>
              <w:t>Популяризация ЦМН</w:t>
            </w:r>
            <w:r>
              <w:rPr>
                <w:sz w:val="24"/>
                <w:szCs w:val="24"/>
              </w:rPr>
              <w:t xml:space="preserve"> и ЕСНМСРП</w:t>
            </w:r>
            <w:r w:rsidRPr="00B8418B">
              <w:rPr>
                <w:sz w:val="24"/>
                <w:szCs w:val="24"/>
              </w:rPr>
              <w:t xml:space="preserve"> через муниципальные СМИ, информационные ресурсы в сети Интернет, сообщества в социальных сетях, официальных ресурсах организаций - участников ЦМН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Pr="00B8418B" w:rsidRDefault="00B8418B" w:rsidP="00B8418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</w:t>
            </w:r>
          </w:p>
          <w:p w:rsidR="00B8418B" w:rsidRDefault="00B8418B" w:rsidP="00B841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ИМЦ Сальского района,</w:t>
            </w:r>
          </w:p>
          <w:p w:rsidR="00B8418B" w:rsidRPr="00B8418B" w:rsidRDefault="00B8418B" w:rsidP="00B8418B">
            <w:pPr>
              <w:spacing w:line="259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18B" w:rsidRPr="00B8418B" w:rsidRDefault="00B8418B" w:rsidP="00B8418B">
            <w:pPr>
              <w:spacing w:line="259" w:lineRule="auto"/>
              <w:rPr>
                <w:sz w:val="24"/>
                <w:szCs w:val="24"/>
              </w:rPr>
            </w:pPr>
            <w:r w:rsidRPr="00B8418B">
              <w:rPr>
                <w:sz w:val="24"/>
                <w:szCs w:val="24"/>
              </w:rPr>
              <w:t xml:space="preserve">Наполнение информационных ресурсов актуальной информацией о реализации ЦМН </w:t>
            </w:r>
          </w:p>
        </w:tc>
      </w:tr>
    </w:tbl>
    <w:p w:rsidR="00AA60B6" w:rsidRDefault="00AA60B6" w:rsidP="001F2404">
      <w:pPr>
        <w:ind w:left="284"/>
        <w:jc w:val="center"/>
        <w:rPr>
          <w:sz w:val="20"/>
          <w:szCs w:val="24"/>
        </w:rPr>
      </w:pPr>
    </w:p>
    <w:p w:rsidR="00531762" w:rsidRDefault="00531762" w:rsidP="00531762">
      <w:pPr>
        <w:ind w:left="284"/>
        <w:rPr>
          <w:sz w:val="20"/>
          <w:szCs w:val="24"/>
        </w:rPr>
      </w:pPr>
      <w:r>
        <w:rPr>
          <w:sz w:val="20"/>
          <w:szCs w:val="24"/>
        </w:rPr>
        <w:t>Используемые сокращения:</w:t>
      </w:r>
    </w:p>
    <w:p w:rsidR="00556356" w:rsidRDefault="00556356" w:rsidP="00556356">
      <w:pPr>
        <w:ind w:left="-709"/>
        <w:rPr>
          <w:bCs/>
          <w:sz w:val="24"/>
          <w:szCs w:val="24"/>
        </w:rPr>
      </w:pPr>
      <w:r w:rsidRPr="00556356">
        <w:rPr>
          <w:b/>
          <w:sz w:val="24"/>
          <w:szCs w:val="24"/>
        </w:rPr>
        <w:t>ГБУ ДПО РО РИПК и ППРО</w:t>
      </w:r>
      <w:r>
        <w:rPr>
          <w:sz w:val="24"/>
          <w:szCs w:val="24"/>
        </w:rPr>
        <w:t xml:space="preserve"> - </w:t>
      </w:r>
      <w:r>
        <w:rPr>
          <w:bCs/>
          <w:sz w:val="24"/>
          <w:szCs w:val="24"/>
        </w:rPr>
        <w:t>Государственное бюджетное</w:t>
      </w:r>
      <w:r w:rsidRPr="00556356">
        <w:rPr>
          <w:bCs/>
          <w:sz w:val="24"/>
          <w:szCs w:val="24"/>
        </w:rPr>
        <w:t xml:space="preserve"> учреждение дополнительного</w:t>
      </w:r>
      <w:r>
        <w:rPr>
          <w:bCs/>
          <w:sz w:val="24"/>
          <w:szCs w:val="24"/>
        </w:rPr>
        <w:t xml:space="preserve"> </w:t>
      </w:r>
      <w:r w:rsidRPr="00556356">
        <w:rPr>
          <w:bCs/>
          <w:sz w:val="24"/>
          <w:szCs w:val="24"/>
        </w:rPr>
        <w:t xml:space="preserve">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</w:r>
    </w:p>
    <w:p w:rsidR="00531762" w:rsidRDefault="00556356" w:rsidP="00556356">
      <w:pPr>
        <w:ind w:left="-709"/>
        <w:rPr>
          <w:rStyle w:val="11"/>
        </w:rPr>
      </w:pPr>
      <w:r w:rsidRPr="00556356">
        <w:rPr>
          <w:b/>
          <w:sz w:val="24"/>
          <w:szCs w:val="24"/>
        </w:rPr>
        <w:t>ЦНППМПР</w:t>
      </w:r>
      <w:r>
        <w:rPr>
          <w:rStyle w:val="11"/>
        </w:rPr>
        <w:t xml:space="preserve"> - </w:t>
      </w:r>
      <w:r w:rsidR="00587430">
        <w:rPr>
          <w:rStyle w:val="11"/>
        </w:rPr>
        <w:t>Центр непрерыв</w:t>
      </w:r>
      <w:r w:rsidR="00587430">
        <w:rPr>
          <w:rStyle w:val="11"/>
        </w:rPr>
        <w:softHyphen/>
        <w:t>ного повышения профессиональ</w:t>
      </w:r>
      <w:r w:rsidR="00587430">
        <w:rPr>
          <w:rStyle w:val="11"/>
        </w:rPr>
        <w:softHyphen/>
        <w:t>ного мастерства педагогических работников</w:t>
      </w:r>
    </w:p>
    <w:p w:rsidR="00B8418B" w:rsidRDefault="00B8418B" w:rsidP="00556356">
      <w:pPr>
        <w:ind w:left="-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УО Сальского района – </w:t>
      </w:r>
      <w:r w:rsidRPr="00B8418B">
        <w:rPr>
          <w:sz w:val="24"/>
          <w:szCs w:val="24"/>
        </w:rPr>
        <w:t>управление образования Сальского района</w:t>
      </w:r>
    </w:p>
    <w:p w:rsidR="00556356" w:rsidRDefault="00556356" w:rsidP="00556356">
      <w:pPr>
        <w:ind w:left="-709"/>
        <w:contextualSpacing/>
        <w:rPr>
          <w:sz w:val="24"/>
          <w:szCs w:val="24"/>
        </w:rPr>
      </w:pPr>
      <w:r w:rsidRPr="00556356">
        <w:rPr>
          <w:b/>
          <w:sz w:val="24"/>
          <w:szCs w:val="24"/>
        </w:rPr>
        <w:t>МБУ ИМЦ Сальского района</w:t>
      </w:r>
      <w:r>
        <w:rPr>
          <w:sz w:val="24"/>
          <w:szCs w:val="24"/>
        </w:rPr>
        <w:t xml:space="preserve"> - Муниципальное бюджетное учреждение «Методический ресурсный центр образовательных учреждений Сальского района.</w:t>
      </w:r>
    </w:p>
    <w:p w:rsidR="00556356" w:rsidRDefault="00556356" w:rsidP="00556356">
      <w:pPr>
        <w:ind w:left="-709"/>
        <w:rPr>
          <w:sz w:val="24"/>
          <w:szCs w:val="24"/>
        </w:rPr>
      </w:pPr>
      <w:r w:rsidRPr="00556356">
        <w:rPr>
          <w:b/>
          <w:sz w:val="24"/>
          <w:szCs w:val="24"/>
        </w:rPr>
        <w:t>ММРЦ Сальского района</w:t>
      </w:r>
      <w:r>
        <w:rPr>
          <w:sz w:val="24"/>
          <w:szCs w:val="24"/>
        </w:rPr>
        <w:t xml:space="preserve"> – Муниципальный методический ресурсный центр Сальского района</w:t>
      </w:r>
    </w:p>
    <w:p w:rsidR="00F95A62" w:rsidRDefault="00F95A62" w:rsidP="00556356">
      <w:pPr>
        <w:ind w:left="-709"/>
        <w:rPr>
          <w:sz w:val="24"/>
          <w:szCs w:val="24"/>
        </w:rPr>
      </w:pPr>
      <w:r>
        <w:rPr>
          <w:b/>
          <w:sz w:val="24"/>
          <w:szCs w:val="24"/>
        </w:rPr>
        <w:t xml:space="preserve">ШМСиН </w:t>
      </w:r>
      <w:r>
        <w:rPr>
          <w:sz w:val="24"/>
          <w:szCs w:val="24"/>
        </w:rPr>
        <w:t>– муниципальная школа молодого специалиста и наставника</w:t>
      </w:r>
    </w:p>
    <w:p w:rsidR="00556356" w:rsidRPr="00556356" w:rsidRDefault="00B8418B" w:rsidP="00556356">
      <w:pPr>
        <w:ind w:left="-709"/>
        <w:rPr>
          <w:sz w:val="20"/>
          <w:szCs w:val="24"/>
        </w:rPr>
      </w:pPr>
      <w:r w:rsidRPr="00B8418B">
        <w:rPr>
          <w:b/>
          <w:sz w:val="24"/>
          <w:szCs w:val="24"/>
        </w:rPr>
        <w:t>ЕСНМСП</w:t>
      </w:r>
      <w:r w:rsidR="00C50177" w:rsidRPr="00B8418B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– </w:t>
      </w:r>
      <w:r w:rsidRPr="00B8418B">
        <w:rPr>
          <w:sz w:val="24"/>
          <w:szCs w:val="24"/>
        </w:rPr>
        <w:t xml:space="preserve">единая система научно-методического сопровождения </w:t>
      </w:r>
      <w:r w:rsidR="00C50177">
        <w:rPr>
          <w:sz w:val="24"/>
          <w:szCs w:val="24"/>
        </w:rPr>
        <w:t>педагогических работников</w:t>
      </w:r>
    </w:p>
    <w:sectPr w:rsidR="00556356" w:rsidRPr="00556356" w:rsidSect="00B07A18">
      <w:pgSz w:w="11906" w:h="16838"/>
      <w:pgMar w:top="902" w:right="902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99" w:rsidRDefault="00D16099" w:rsidP="008B65D6">
      <w:r>
        <w:separator/>
      </w:r>
    </w:p>
  </w:endnote>
  <w:endnote w:type="continuationSeparator" w:id="0">
    <w:p w:rsidR="00D16099" w:rsidRDefault="00D16099" w:rsidP="008B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99" w:rsidRDefault="00D16099" w:rsidP="008B65D6">
      <w:r>
        <w:separator/>
      </w:r>
    </w:p>
  </w:footnote>
  <w:footnote w:type="continuationSeparator" w:id="0">
    <w:p w:rsidR="00D16099" w:rsidRDefault="00D16099" w:rsidP="008B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5267D6"/>
    <w:multiLevelType w:val="multilevel"/>
    <w:tmpl w:val="957E8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23E12"/>
    <w:multiLevelType w:val="multilevel"/>
    <w:tmpl w:val="EF38F7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E0221"/>
    <w:multiLevelType w:val="hybridMultilevel"/>
    <w:tmpl w:val="29B8FAEE"/>
    <w:lvl w:ilvl="0" w:tplc="7DFEFD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6FE0"/>
    <w:multiLevelType w:val="hybridMultilevel"/>
    <w:tmpl w:val="8E2EEE14"/>
    <w:lvl w:ilvl="0" w:tplc="D1DC9B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3013"/>
    <w:multiLevelType w:val="hybridMultilevel"/>
    <w:tmpl w:val="0BFA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F0827"/>
    <w:multiLevelType w:val="hybridMultilevel"/>
    <w:tmpl w:val="C9D6CC18"/>
    <w:lvl w:ilvl="0" w:tplc="BCEA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C5AFD"/>
    <w:multiLevelType w:val="multilevel"/>
    <w:tmpl w:val="F2007B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49EC1B4D"/>
    <w:multiLevelType w:val="hybridMultilevel"/>
    <w:tmpl w:val="38E62624"/>
    <w:lvl w:ilvl="0" w:tplc="BCEAE61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9" w15:restartNumberingAfterBreak="0">
    <w:nsid w:val="4AD765A1"/>
    <w:multiLevelType w:val="hybridMultilevel"/>
    <w:tmpl w:val="48CC1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BC0A17"/>
    <w:multiLevelType w:val="multilevel"/>
    <w:tmpl w:val="97C4B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2F6FEE"/>
    <w:multiLevelType w:val="hybridMultilevel"/>
    <w:tmpl w:val="3384DBA2"/>
    <w:lvl w:ilvl="0" w:tplc="697E8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907C8E"/>
    <w:multiLevelType w:val="hybridMultilevel"/>
    <w:tmpl w:val="95707A46"/>
    <w:lvl w:ilvl="0" w:tplc="BCEA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F283A"/>
    <w:multiLevelType w:val="multilevel"/>
    <w:tmpl w:val="19146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A4E2266"/>
    <w:multiLevelType w:val="hybridMultilevel"/>
    <w:tmpl w:val="D0F60EEC"/>
    <w:lvl w:ilvl="0" w:tplc="0966C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15B4F"/>
    <w:multiLevelType w:val="multilevel"/>
    <w:tmpl w:val="624EBF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4000A2"/>
    <w:multiLevelType w:val="singleLevel"/>
    <w:tmpl w:val="DA78AB82"/>
    <w:lvl w:ilvl="0">
      <w:start w:val="2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8A4FB7"/>
    <w:multiLevelType w:val="multilevel"/>
    <w:tmpl w:val="BBB0FF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9066C8"/>
    <w:multiLevelType w:val="hybridMultilevel"/>
    <w:tmpl w:val="578AC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E0195"/>
    <w:multiLevelType w:val="multilevel"/>
    <w:tmpl w:val="C10EE8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805714"/>
    <w:multiLevelType w:val="hybridMultilevel"/>
    <w:tmpl w:val="0ADAA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1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20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9"/>
  </w:num>
  <w:num w:numId="16">
    <w:abstractNumId w:val="15"/>
  </w:num>
  <w:num w:numId="17">
    <w:abstractNumId w:val="2"/>
  </w:num>
  <w:num w:numId="18">
    <w:abstractNumId w:val="10"/>
  </w:num>
  <w:num w:numId="19">
    <w:abstractNumId w:val="1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78"/>
    <w:rsid w:val="000030EB"/>
    <w:rsid w:val="00003FE5"/>
    <w:rsid w:val="0001432A"/>
    <w:rsid w:val="00027741"/>
    <w:rsid w:val="00032405"/>
    <w:rsid w:val="00053C51"/>
    <w:rsid w:val="00076939"/>
    <w:rsid w:val="000849B3"/>
    <w:rsid w:val="000A75A3"/>
    <w:rsid w:val="000B1AE1"/>
    <w:rsid w:val="000B2640"/>
    <w:rsid w:val="000D253D"/>
    <w:rsid w:val="000D4E3B"/>
    <w:rsid w:val="000D5D15"/>
    <w:rsid w:val="000E5B37"/>
    <w:rsid w:val="000E6CA0"/>
    <w:rsid w:val="000F02F0"/>
    <w:rsid w:val="000F175D"/>
    <w:rsid w:val="0010088B"/>
    <w:rsid w:val="00110DD5"/>
    <w:rsid w:val="00131DEE"/>
    <w:rsid w:val="001353E7"/>
    <w:rsid w:val="00153577"/>
    <w:rsid w:val="00157C38"/>
    <w:rsid w:val="00176F55"/>
    <w:rsid w:val="00180AD5"/>
    <w:rsid w:val="00194723"/>
    <w:rsid w:val="001C62D9"/>
    <w:rsid w:val="001C70DF"/>
    <w:rsid w:val="001D12A6"/>
    <w:rsid w:val="001D4318"/>
    <w:rsid w:val="001E23C8"/>
    <w:rsid w:val="001E53DD"/>
    <w:rsid w:val="001F1769"/>
    <w:rsid w:val="001F2404"/>
    <w:rsid w:val="00223E0F"/>
    <w:rsid w:val="00240234"/>
    <w:rsid w:val="0024350F"/>
    <w:rsid w:val="0024653E"/>
    <w:rsid w:val="00264E78"/>
    <w:rsid w:val="00265B17"/>
    <w:rsid w:val="0027357E"/>
    <w:rsid w:val="002760C0"/>
    <w:rsid w:val="0029213C"/>
    <w:rsid w:val="0029427A"/>
    <w:rsid w:val="002A52D4"/>
    <w:rsid w:val="002B6062"/>
    <w:rsid w:val="002C0A5B"/>
    <w:rsid w:val="002D4615"/>
    <w:rsid w:val="002D469D"/>
    <w:rsid w:val="002E0440"/>
    <w:rsid w:val="002E0E33"/>
    <w:rsid w:val="002E674F"/>
    <w:rsid w:val="002F4574"/>
    <w:rsid w:val="002F6548"/>
    <w:rsid w:val="00305AB8"/>
    <w:rsid w:val="003123A1"/>
    <w:rsid w:val="00312932"/>
    <w:rsid w:val="00330F34"/>
    <w:rsid w:val="003541CE"/>
    <w:rsid w:val="00364AD4"/>
    <w:rsid w:val="00370C30"/>
    <w:rsid w:val="00370D11"/>
    <w:rsid w:val="00383B18"/>
    <w:rsid w:val="00386F1A"/>
    <w:rsid w:val="003C0AFE"/>
    <w:rsid w:val="003C5051"/>
    <w:rsid w:val="003C558A"/>
    <w:rsid w:val="003F0F94"/>
    <w:rsid w:val="00407C92"/>
    <w:rsid w:val="00416908"/>
    <w:rsid w:val="00416A34"/>
    <w:rsid w:val="004218C5"/>
    <w:rsid w:val="0042380F"/>
    <w:rsid w:val="00441D49"/>
    <w:rsid w:val="00442CFE"/>
    <w:rsid w:val="0044397C"/>
    <w:rsid w:val="00444936"/>
    <w:rsid w:val="00453064"/>
    <w:rsid w:val="0047091F"/>
    <w:rsid w:val="00483756"/>
    <w:rsid w:val="004842CB"/>
    <w:rsid w:val="0048437B"/>
    <w:rsid w:val="00492115"/>
    <w:rsid w:val="00495BC5"/>
    <w:rsid w:val="0049627E"/>
    <w:rsid w:val="004A08EE"/>
    <w:rsid w:val="004B5742"/>
    <w:rsid w:val="004C088D"/>
    <w:rsid w:val="004C1705"/>
    <w:rsid w:val="004C594B"/>
    <w:rsid w:val="004D148F"/>
    <w:rsid w:val="004D5116"/>
    <w:rsid w:val="004F1D0A"/>
    <w:rsid w:val="00500F16"/>
    <w:rsid w:val="00531762"/>
    <w:rsid w:val="00531BD6"/>
    <w:rsid w:val="0054449D"/>
    <w:rsid w:val="00556356"/>
    <w:rsid w:val="0056274C"/>
    <w:rsid w:val="00570196"/>
    <w:rsid w:val="00573666"/>
    <w:rsid w:val="00574879"/>
    <w:rsid w:val="00587430"/>
    <w:rsid w:val="00590E95"/>
    <w:rsid w:val="00597523"/>
    <w:rsid w:val="005A6C1E"/>
    <w:rsid w:val="005D0B0B"/>
    <w:rsid w:val="005E42A7"/>
    <w:rsid w:val="005E7902"/>
    <w:rsid w:val="005E7CFA"/>
    <w:rsid w:val="00610682"/>
    <w:rsid w:val="00613F13"/>
    <w:rsid w:val="006160D3"/>
    <w:rsid w:val="0064617B"/>
    <w:rsid w:val="00654C1D"/>
    <w:rsid w:val="00655247"/>
    <w:rsid w:val="006563DC"/>
    <w:rsid w:val="00662AB3"/>
    <w:rsid w:val="00665116"/>
    <w:rsid w:val="006722B6"/>
    <w:rsid w:val="006734E2"/>
    <w:rsid w:val="00673D33"/>
    <w:rsid w:val="006921B8"/>
    <w:rsid w:val="00692E58"/>
    <w:rsid w:val="006A10CE"/>
    <w:rsid w:val="006A2276"/>
    <w:rsid w:val="006B2E4D"/>
    <w:rsid w:val="006B7F21"/>
    <w:rsid w:val="006E3F46"/>
    <w:rsid w:val="006E4EEC"/>
    <w:rsid w:val="006F39A2"/>
    <w:rsid w:val="006F7425"/>
    <w:rsid w:val="0070159D"/>
    <w:rsid w:val="007032C1"/>
    <w:rsid w:val="0070539B"/>
    <w:rsid w:val="00721835"/>
    <w:rsid w:val="00730AD1"/>
    <w:rsid w:val="00732C10"/>
    <w:rsid w:val="0073676B"/>
    <w:rsid w:val="00737E88"/>
    <w:rsid w:val="00742B0C"/>
    <w:rsid w:val="00753BE7"/>
    <w:rsid w:val="00773E23"/>
    <w:rsid w:val="00781963"/>
    <w:rsid w:val="007854DD"/>
    <w:rsid w:val="00792CF6"/>
    <w:rsid w:val="007A08AB"/>
    <w:rsid w:val="007A6562"/>
    <w:rsid w:val="007C33B9"/>
    <w:rsid w:val="007F0820"/>
    <w:rsid w:val="00801EC4"/>
    <w:rsid w:val="0080519D"/>
    <w:rsid w:val="0081337D"/>
    <w:rsid w:val="00815C93"/>
    <w:rsid w:val="00817700"/>
    <w:rsid w:val="00825552"/>
    <w:rsid w:val="00827BF8"/>
    <w:rsid w:val="00830587"/>
    <w:rsid w:val="00833F69"/>
    <w:rsid w:val="00843E22"/>
    <w:rsid w:val="008461EC"/>
    <w:rsid w:val="00860841"/>
    <w:rsid w:val="00861B37"/>
    <w:rsid w:val="008768DF"/>
    <w:rsid w:val="00884284"/>
    <w:rsid w:val="0088496A"/>
    <w:rsid w:val="00894071"/>
    <w:rsid w:val="008969D1"/>
    <w:rsid w:val="00897845"/>
    <w:rsid w:val="008B46D1"/>
    <w:rsid w:val="008B58AA"/>
    <w:rsid w:val="008B65D6"/>
    <w:rsid w:val="008C1C9F"/>
    <w:rsid w:val="008D74D0"/>
    <w:rsid w:val="008D762C"/>
    <w:rsid w:val="008E5D2F"/>
    <w:rsid w:val="00916363"/>
    <w:rsid w:val="00920F03"/>
    <w:rsid w:val="00922206"/>
    <w:rsid w:val="00940E1D"/>
    <w:rsid w:val="00946438"/>
    <w:rsid w:val="009533FF"/>
    <w:rsid w:val="00974B33"/>
    <w:rsid w:val="00976027"/>
    <w:rsid w:val="0098160E"/>
    <w:rsid w:val="00987FAF"/>
    <w:rsid w:val="00993D01"/>
    <w:rsid w:val="009A7CDC"/>
    <w:rsid w:val="009C40D3"/>
    <w:rsid w:val="009C450C"/>
    <w:rsid w:val="009C4D18"/>
    <w:rsid w:val="009C6C1B"/>
    <w:rsid w:val="009C77C6"/>
    <w:rsid w:val="00A0093C"/>
    <w:rsid w:val="00A031A7"/>
    <w:rsid w:val="00A05726"/>
    <w:rsid w:val="00A07E4C"/>
    <w:rsid w:val="00A114EE"/>
    <w:rsid w:val="00A2297D"/>
    <w:rsid w:val="00A40573"/>
    <w:rsid w:val="00A47BFC"/>
    <w:rsid w:val="00A57277"/>
    <w:rsid w:val="00A9258B"/>
    <w:rsid w:val="00A937AC"/>
    <w:rsid w:val="00AA1C83"/>
    <w:rsid w:val="00AA60B6"/>
    <w:rsid w:val="00AB294A"/>
    <w:rsid w:val="00AB3180"/>
    <w:rsid w:val="00AB7904"/>
    <w:rsid w:val="00AC47F6"/>
    <w:rsid w:val="00AC6C40"/>
    <w:rsid w:val="00AE7A92"/>
    <w:rsid w:val="00AF3AB0"/>
    <w:rsid w:val="00B01F30"/>
    <w:rsid w:val="00B07A18"/>
    <w:rsid w:val="00B112DF"/>
    <w:rsid w:val="00B25451"/>
    <w:rsid w:val="00B346E2"/>
    <w:rsid w:val="00B36307"/>
    <w:rsid w:val="00B62234"/>
    <w:rsid w:val="00B81058"/>
    <w:rsid w:val="00B8418B"/>
    <w:rsid w:val="00B87AA8"/>
    <w:rsid w:val="00B92014"/>
    <w:rsid w:val="00B927C2"/>
    <w:rsid w:val="00BD0516"/>
    <w:rsid w:val="00BD67D6"/>
    <w:rsid w:val="00BE1787"/>
    <w:rsid w:val="00BE6343"/>
    <w:rsid w:val="00C06488"/>
    <w:rsid w:val="00C12E1A"/>
    <w:rsid w:val="00C12E82"/>
    <w:rsid w:val="00C12F01"/>
    <w:rsid w:val="00C157D3"/>
    <w:rsid w:val="00C2508D"/>
    <w:rsid w:val="00C26B85"/>
    <w:rsid w:val="00C27203"/>
    <w:rsid w:val="00C363B1"/>
    <w:rsid w:val="00C47383"/>
    <w:rsid w:val="00C50177"/>
    <w:rsid w:val="00C6101B"/>
    <w:rsid w:val="00C64914"/>
    <w:rsid w:val="00C74F18"/>
    <w:rsid w:val="00C80A27"/>
    <w:rsid w:val="00C91F84"/>
    <w:rsid w:val="00C95EB1"/>
    <w:rsid w:val="00CD41C8"/>
    <w:rsid w:val="00CF36DE"/>
    <w:rsid w:val="00D118BE"/>
    <w:rsid w:val="00D13C15"/>
    <w:rsid w:val="00D14667"/>
    <w:rsid w:val="00D16099"/>
    <w:rsid w:val="00D418B2"/>
    <w:rsid w:val="00D641BB"/>
    <w:rsid w:val="00D75003"/>
    <w:rsid w:val="00D77373"/>
    <w:rsid w:val="00D80C49"/>
    <w:rsid w:val="00D84EAE"/>
    <w:rsid w:val="00D9549F"/>
    <w:rsid w:val="00DA6A98"/>
    <w:rsid w:val="00DB0069"/>
    <w:rsid w:val="00DB1781"/>
    <w:rsid w:val="00DB64F6"/>
    <w:rsid w:val="00DC30A4"/>
    <w:rsid w:val="00DD16A1"/>
    <w:rsid w:val="00DE52C9"/>
    <w:rsid w:val="00DF0712"/>
    <w:rsid w:val="00DF4B23"/>
    <w:rsid w:val="00E03489"/>
    <w:rsid w:val="00E06771"/>
    <w:rsid w:val="00E10D64"/>
    <w:rsid w:val="00E2625B"/>
    <w:rsid w:val="00E27A9A"/>
    <w:rsid w:val="00E30A0C"/>
    <w:rsid w:val="00E36092"/>
    <w:rsid w:val="00E4411A"/>
    <w:rsid w:val="00E53383"/>
    <w:rsid w:val="00E60AD7"/>
    <w:rsid w:val="00E610DA"/>
    <w:rsid w:val="00E633EF"/>
    <w:rsid w:val="00E73CE7"/>
    <w:rsid w:val="00E73ECB"/>
    <w:rsid w:val="00E80E6C"/>
    <w:rsid w:val="00E931C5"/>
    <w:rsid w:val="00E94DC0"/>
    <w:rsid w:val="00E964C3"/>
    <w:rsid w:val="00EA0B12"/>
    <w:rsid w:val="00EB0EB1"/>
    <w:rsid w:val="00EB3D65"/>
    <w:rsid w:val="00EF2046"/>
    <w:rsid w:val="00EF4E9D"/>
    <w:rsid w:val="00F0148F"/>
    <w:rsid w:val="00F0327B"/>
    <w:rsid w:val="00F04F73"/>
    <w:rsid w:val="00F136C5"/>
    <w:rsid w:val="00F2092D"/>
    <w:rsid w:val="00F42C22"/>
    <w:rsid w:val="00F45096"/>
    <w:rsid w:val="00F50146"/>
    <w:rsid w:val="00F5310F"/>
    <w:rsid w:val="00F549DB"/>
    <w:rsid w:val="00F55783"/>
    <w:rsid w:val="00F56812"/>
    <w:rsid w:val="00F56FE9"/>
    <w:rsid w:val="00F61E6B"/>
    <w:rsid w:val="00F6207A"/>
    <w:rsid w:val="00F62260"/>
    <w:rsid w:val="00F77283"/>
    <w:rsid w:val="00F905EF"/>
    <w:rsid w:val="00F914D9"/>
    <w:rsid w:val="00F95A62"/>
    <w:rsid w:val="00FA59DC"/>
    <w:rsid w:val="00FB1AFF"/>
    <w:rsid w:val="00FB3B0F"/>
    <w:rsid w:val="00FB66AB"/>
    <w:rsid w:val="00FC0836"/>
    <w:rsid w:val="00FC725A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11226-9977-4CB4-B80F-6C06F7A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78"/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4E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link w:val="a4"/>
    <w:uiPriority w:val="1"/>
    <w:qFormat/>
    <w:rsid w:val="00264E78"/>
    <w:rPr>
      <w:rFonts w:ascii="Calibri" w:eastAsia="Times New Roman" w:hAnsi="Calibri" w:cs="Times New Roman"/>
      <w:sz w:val="22"/>
      <w:lang w:eastAsia="ru-RU"/>
    </w:rPr>
  </w:style>
  <w:style w:type="paragraph" w:styleId="3">
    <w:name w:val="Body Text Indent 3"/>
    <w:basedOn w:val="a"/>
    <w:link w:val="30"/>
    <w:rsid w:val="00264E78"/>
    <w:pPr>
      <w:autoSpaceDE w:val="0"/>
      <w:autoSpaceDN w:val="0"/>
      <w:ind w:firstLine="72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264E78"/>
    <w:rPr>
      <w:rFonts w:eastAsia="Times New Roman" w:cs="Times New Roman"/>
      <w:sz w:val="28"/>
      <w:szCs w:val="28"/>
      <w:lang w:eastAsia="ru-RU"/>
    </w:rPr>
  </w:style>
  <w:style w:type="character" w:styleId="a5">
    <w:name w:val="Hyperlink"/>
    <w:rsid w:val="00264E78"/>
    <w:rPr>
      <w:color w:val="0000FF"/>
      <w:u w:val="single"/>
    </w:rPr>
  </w:style>
  <w:style w:type="character" w:customStyle="1" w:styleId="portal-headlinelogin">
    <w:name w:val="portal-headline__login"/>
    <w:basedOn w:val="a0"/>
    <w:rsid w:val="00264E78"/>
    <w:rPr>
      <w:rFonts w:cs="Times New Roman"/>
    </w:rPr>
  </w:style>
  <w:style w:type="paragraph" w:styleId="2">
    <w:name w:val="Body Text 2"/>
    <w:basedOn w:val="a"/>
    <w:link w:val="20"/>
    <w:rsid w:val="00264E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4E78"/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264E78"/>
    <w:rPr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264E78"/>
    <w:rPr>
      <w:b/>
      <w:bCs/>
      <w:i/>
      <w:iCs/>
      <w:sz w:val="27"/>
      <w:szCs w:val="27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264E78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264E78"/>
    <w:pPr>
      <w:widowControl w:val="0"/>
      <w:shd w:val="clear" w:color="auto" w:fill="FFFFFF"/>
      <w:spacing w:after="420" w:line="0" w:lineRule="atLeast"/>
      <w:ind w:hanging="420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2"/>
    <w:rsid w:val="00264E78"/>
    <w:pPr>
      <w:widowControl w:val="0"/>
      <w:shd w:val="clear" w:color="auto" w:fill="FFFFFF"/>
      <w:spacing w:before="300" w:line="312" w:lineRule="exact"/>
      <w:jc w:val="center"/>
    </w:pPr>
    <w:rPr>
      <w:rFonts w:eastAsiaTheme="minorHAnsi" w:cstheme="minorBidi"/>
      <w:b/>
      <w:bCs/>
      <w:i/>
      <w:iCs/>
      <w:sz w:val="27"/>
      <w:szCs w:val="27"/>
      <w:lang w:eastAsia="en-US"/>
    </w:rPr>
  </w:style>
  <w:style w:type="paragraph" w:styleId="a8">
    <w:name w:val="Body Text"/>
    <w:basedOn w:val="a"/>
    <w:link w:val="a9"/>
    <w:rsid w:val="00264E78"/>
    <w:pPr>
      <w:spacing w:after="120"/>
    </w:pPr>
  </w:style>
  <w:style w:type="character" w:customStyle="1" w:styleId="a9">
    <w:name w:val="Основной текст Знак"/>
    <w:basedOn w:val="a0"/>
    <w:link w:val="a8"/>
    <w:rsid w:val="00264E78"/>
    <w:rPr>
      <w:rFonts w:eastAsia="Times New Roman" w:cs="Times New Roman"/>
      <w:sz w:val="28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rsid w:val="00264E78"/>
    <w:rPr>
      <w:rFonts w:ascii="Times New Roman" w:hAnsi="Times New Roman" w:cs="Times New Roman"/>
      <w:sz w:val="27"/>
      <w:szCs w:val="27"/>
      <w:u w:val="none"/>
    </w:rPr>
  </w:style>
  <w:style w:type="character" w:customStyle="1" w:styleId="aa">
    <w:name w:val="Основной текст + Курсив"/>
    <w:basedOn w:val="10"/>
    <w:uiPriority w:val="99"/>
    <w:rsid w:val="00264E78"/>
    <w:rPr>
      <w:rFonts w:ascii="Times New Roman" w:hAnsi="Times New Roman" w:cs="Times New Roman"/>
      <w:i/>
      <w:iCs/>
      <w:sz w:val="27"/>
      <w:szCs w:val="27"/>
      <w:u w:val="none"/>
    </w:rPr>
  </w:style>
  <w:style w:type="paragraph" w:styleId="ab">
    <w:name w:val="header"/>
    <w:basedOn w:val="a"/>
    <w:link w:val="ac"/>
    <w:uiPriority w:val="99"/>
    <w:unhideWhenUsed/>
    <w:rsid w:val="008B65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65D6"/>
    <w:rPr>
      <w:rFonts w:eastAsia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B65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65D6"/>
    <w:rPr>
      <w:rFonts w:eastAsia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B112D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A5727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2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C30A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4">
    <w:name w:val="Без интервала Знак"/>
    <w:link w:val="a3"/>
    <w:uiPriority w:val="1"/>
    <w:locked/>
    <w:rsid w:val="00BD0516"/>
    <w:rPr>
      <w:rFonts w:ascii="Calibri" w:eastAsia="Times New Roman" w:hAnsi="Calibri" w:cs="Times New Roman"/>
      <w:sz w:val="22"/>
      <w:lang w:eastAsia="ru-RU"/>
    </w:rPr>
  </w:style>
  <w:style w:type="table" w:styleId="af2">
    <w:name w:val="Table Grid"/>
    <w:basedOn w:val="a1"/>
    <w:uiPriority w:val="59"/>
    <w:rsid w:val="00F55783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iPriority w:val="99"/>
    <w:semiHidden/>
    <w:unhideWhenUsed/>
    <w:rsid w:val="0048437B"/>
    <w:rPr>
      <w:sz w:val="24"/>
      <w:szCs w:val="24"/>
    </w:rPr>
  </w:style>
  <w:style w:type="character" w:customStyle="1" w:styleId="11">
    <w:name w:val="Основной текст1"/>
    <w:basedOn w:val="a6"/>
    <w:rsid w:val="00587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Алешин</cp:lastModifiedBy>
  <cp:revision>5</cp:revision>
  <cp:lastPrinted>2020-11-17T09:08:00Z</cp:lastPrinted>
  <dcterms:created xsi:type="dcterms:W3CDTF">2021-11-12T07:34:00Z</dcterms:created>
  <dcterms:modified xsi:type="dcterms:W3CDTF">2021-11-15T06:46:00Z</dcterms:modified>
</cp:coreProperties>
</file>