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9E" w:rsidRPr="00EB32E2" w:rsidRDefault="00EB32E2" w:rsidP="00EB32E2">
      <w:pPr>
        <w:pStyle w:val="a3"/>
        <w:shd w:val="clear" w:color="auto" w:fill="FFFFFF"/>
        <w:tabs>
          <w:tab w:val="left" w:pos="-142"/>
          <w:tab w:val="left" w:pos="1276"/>
        </w:tabs>
        <w:suppressAutoHyphens w:val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B32E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</w:t>
      </w:r>
      <w:r w:rsidR="003839C4" w:rsidRPr="00EB32E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писани</w:t>
      </w:r>
      <w:r w:rsidRPr="00EB32E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е </w:t>
      </w:r>
      <w:r w:rsidR="003839C4" w:rsidRPr="00EB32E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образовательной программы</w:t>
      </w:r>
    </w:p>
    <w:p w:rsidR="00B9379E" w:rsidRPr="00EB32E2" w:rsidRDefault="00B9379E" w:rsidP="00EB32E2">
      <w:pPr>
        <w:pStyle w:val="a3"/>
        <w:shd w:val="clear" w:color="auto" w:fill="FFFFFF"/>
        <w:tabs>
          <w:tab w:val="left" w:pos="-142"/>
          <w:tab w:val="left" w:pos="1276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B32E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Образовательный процесс в</w:t>
      </w:r>
      <w:r w:rsidR="00EB32E2" w:rsidRPr="00EB32E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EB32E2">
        <w:rPr>
          <w:rFonts w:ascii="Times New Roman" w:hAnsi="Times New Roman" w:cs="Times New Roman"/>
          <w:color w:val="000000" w:themeColor="text1"/>
          <w:sz w:val="28"/>
          <w:szCs w:val="24"/>
        </w:rPr>
        <w:t>школе осуществляется в соответствии с основной образовательной программой</w:t>
      </w:r>
      <w:r w:rsidR="00EB32E2" w:rsidRPr="00EB32E2">
        <w:rPr>
          <w:rFonts w:ascii="Times New Roman" w:hAnsi="Times New Roman" w:cs="Times New Roman"/>
          <w:color w:val="000000" w:themeColor="text1"/>
          <w:sz w:val="28"/>
          <w:szCs w:val="24"/>
        </w:rPr>
        <w:t>, разрабатываемой и реализуемой</w:t>
      </w:r>
      <w:r w:rsidRPr="00EB32E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E357F" w:rsidRPr="00EB32E2">
        <w:rPr>
          <w:rFonts w:ascii="Times New Roman" w:hAnsi="Times New Roman" w:cs="Times New Roman"/>
          <w:color w:val="000000" w:themeColor="text1"/>
          <w:sz w:val="28"/>
          <w:szCs w:val="24"/>
        </w:rPr>
        <w:t>образова</w:t>
      </w:r>
      <w:bookmarkStart w:id="0" w:name="_GoBack"/>
      <w:bookmarkEnd w:id="0"/>
      <w:r w:rsidR="000E357F" w:rsidRPr="00EB32E2">
        <w:rPr>
          <w:rFonts w:ascii="Times New Roman" w:hAnsi="Times New Roman" w:cs="Times New Roman"/>
          <w:color w:val="000000" w:themeColor="text1"/>
          <w:sz w:val="28"/>
          <w:szCs w:val="24"/>
        </w:rPr>
        <w:t>тельной организацией</w:t>
      </w:r>
      <w:r w:rsidRPr="00EB32E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самостоятельно.</w:t>
      </w:r>
    </w:p>
    <w:p w:rsidR="00B9379E" w:rsidRPr="00EB32E2" w:rsidRDefault="00B9379E" w:rsidP="00B9379E">
      <w:pPr>
        <w:shd w:val="clear" w:color="auto" w:fill="FFFFFF"/>
        <w:tabs>
          <w:tab w:val="left" w:pos="-142"/>
        </w:tabs>
        <w:ind w:firstLine="567"/>
        <w:jc w:val="both"/>
        <w:rPr>
          <w:color w:val="000000" w:themeColor="text1"/>
          <w:sz w:val="28"/>
        </w:rPr>
      </w:pPr>
      <w:r w:rsidRPr="00EB32E2">
        <w:rPr>
          <w:color w:val="000000" w:themeColor="text1"/>
          <w:sz w:val="28"/>
        </w:rPr>
        <w:t xml:space="preserve">Основная образовательная программа определяет цели, задачи, планируемые результаты, содержание и организацию образовательного процесса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 </w:t>
      </w:r>
    </w:p>
    <w:p w:rsidR="00B9379E" w:rsidRPr="00EB32E2" w:rsidRDefault="00B9379E" w:rsidP="00B9379E">
      <w:pPr>
        <w:shd w:val="clear" w:color="auto" w:fill="FFFFFF"/>
        <w:ind w:firstLine="567"/>
        <w:jc w:val="both"/>
        <w:rPr>
          <w:color w:val="000000" w:themeColor="text1"/>
          <w:sz w:val="28"/>
        </w:rPr>
      </w:pPr>
      <w:r w:rsidRPr="00EB32E2">
        <w:rPr>
          <w:color w:val="000000" w:themeColor="text1"/>
          <w:sz w:val="28"/>
        </w:rPr>
        <w:t>Основная образов</w:t>
      </w:r>
      <w:r w:rsidR="00EB32E2" w:rsidRPr="00EB32E2">
        <w:rPr>
          <w:color w:val="000000" w:themeColor="text1"/>
          <w:sz w:val="28"/>
        </w:rPr>
        <w:t xml:space="preserve">ательная программа реализуется </w:t>
      </w:r>
      <w:r w:rsidR="000E357F" w:rsidRPr="00EB32E2">
        <w:rPr>
          <w:color w:val="000000" w:themeColor="text1"/>
          <w:sz w:val="28"/>
        </w:rPr>
        <w:t>образовательной организацией</w:t>
      </w:r>
      <w:r w:rsidR="00EB32E2" w:rsidRPr="00EB32E2">
        <w:rPr>
          <w:color w:val="000000" w:themeColor="text1"/>
          <w:sz w:val="28"/>
        </w:rPr>
        <w:t xml:space="preserve"> </w:t>
      </w:r>
      <w:r w:rsidRPr="00EB32E2">
        <w:rPr>
          <w:color w:val="000000" w:themeColor="text1"/>
          <w:sz w:val="28"/>
        </w:rPr>
        <w:t xml:space="preserve">через учебный план и внеурочную деятельность с соблюдением санитарно-эпидемиологических </w:t>
      </w:r>
      <w:r w:rsidR="00EB32E2" w:rsidRPr="00EB32E2">
        <w:rPr>
          <w:color w:val="000000" w:themeColor="text1"/>
          <w:sz w:val="28"/>
        </w:rPr>
        <w:t>требований к</w:t>
      </w:r>
      <w:r w:rsidRPr="00EB32E2">
        <w:rPr>
          <w:color w:val="000000" w:themeColor="text1"/>
          <w:sz w:val="28"/>
        </w:rPr>
        <w:t xml:space="preserve"> условиям и организации обучения в общеобразовательных </w:t>
      </w:r>
      <w:r w:rsidR="000E357F" w:rsidRPr="00EB32E2">
        <w:rPr>
          <w:color w:val="000000" w:themeColor="text1"/>
          <w:sz w:val="28"/>
        </w:rPr>
        <w:t>организациях</w:t>
      </w:r>
      <w:r w:rsidRPr="00EB32E2">
        <w:rPr>
          <w:color w:val="000000" w:themeColor="text1"/>
          <w:sz w:val="28"/>
        </w:rPr>
        <w:t>.</w:t>
      </w:r>
    </w:p>
    <w:p w:rsidR="00B9379E" w:rsidRPr="00EB32E2" w:rsidRDefault="00B9379E" w:rsidP="00B9379E">
      <w:pPr>
        <w:tabs>
          <w:tab w:val="left" w:pos="4500"/>
          <w:tab w:val="left" w:pos="9180"/>
          <w:tab w:val="left" w:pos="9360"/>
        </w:tabs>
        <w:jc w:val="both"/>
        <w:rPr>
          <w:bCs/>
          <w:color w:val="000000" w:themeColor="text1"/>
          <w:sz w:val="28"/>
        </w:rPr>
      </w:pPr>
      <w:r w:rsidRPr="00EB32E2">
        <w:rPr>
          <w:bCs/>
          <w:color w:val="000000" w:themeColor="text1"/>
          <w:sz w:val="28"/>
        </w:rPr>
        <w:t xml:space="preserve">       Внеурочная деятельность обучающихся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EB32E2">
        <w:rPr>
          <w:bCs/>
          <w:color w:val="000000" w:themeColor="text1"/>
          <w:sz w:val="28"/>
        </w:rPr>
        <w:t>общеинтеллектуальное</w:t>
      </w:r>
      <w:proofErr w:type="spellEnd"/>
      <w:r w:rsidRPr="00EB32E2">
        <w:rPr>
          <w:bCs/>
          <w:color w:val="000000" w:themeColor="text1"/>
          <w:sz w:val="28"/>
        </w:rPr>
        <w:t>, общекультурное)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</w:t>
      </w:r>
      <w:r w:rsidR="00EB32E2" w:rsidRPr="00EB32E2">
        <w:rPr>
          <w:bCs/>
          <w:color w:val="000000" w:themeColor="text1"/>
          <w:sz w:val="28"/>
        </w:rPr>
        <w:t>ледования, общественно полезные</w:t>
      </w:r>
      <w:r w:rsidRPr="00EB32E2">
        <w:rPr>
          <w:bCs/>
          <w:color w:val="000000" w:themeColor="text1"/>
          <w:sz w:val="28"/>
        </w:rPr>
        <w:t xml:space="preserve"> практики и т. д. </w:t>
      </w:r>
    </w:p>
    <w:p w:rsidR="00B9379E" w:rsidRPr="00EB32E2" w:rsidRDefault="00B9379E" w:rsidP="00B9379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</w:rPr>
      </w:pPr>
      <w:r w:rsidRPr="00EB32E2">
        <w:rPr>
          <w:bCs/>
          <w:color w:val="000000" w:themeColor="text1"/>
          <w:sz w:val="28"/>
        </w:rPr>
        <w:t xml:space="preserve">При организации внеурочной деятельности обучающихся используются возможности образовательных </w:t>
      </w:r>
      <w:r w:rsidR="000E357F" w:rsidRPr="00EB32E2">
        <w:rPr>
          <w:bCs/>
          <w:color w:val="000000" w:themeColor="text1"/>
          <w:sz w:val="28"/>
        </w:rPr>
        <w:t xml:space="preserve">организаций </w:t>
      </w:r>
      <w:r w:rsidRPr="00EB32E2">
        <w:rPr>
          <w:bCs/>
          <w:color w:val="000000" w:themeColor="text1"/>
          <w:sz w:val="28"/>
        </w:rPr>
        <w:t>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 в лагер</w:t>
      </w:r>
      <w:r w:rsidR="003839C4" w:rsidRPr="00EB32E2">
        <w:rPr>
          <w:bCs/>
          <w:color w:val="000000" w:themeColor="text1"/>
          <w:sz w:val="28"/>
        </w:rPr>
        <w:t>е</w:t>
      </w:r>
      <w:r w:rsidRPr="00EB32E2">
        <w:rPr>
          <w:bCs/>
          <w:color w:val="000000" w:themeColor="text1"/>
          <w:sz w:val="28"/>
        </w:rPr>
        <w:t xml:space="preserve"> дневного пребывания. </w:t>
      </w:r>
    </w:p>
    <w:p w:rsidR="00B9379E" w:rsidRPr="00EB32E2" w:rsidRDefault="00B9379E" w:rsidP="00B9379E">
      <w:pPr>
        <w:shd w:val="clear" w:color="auto" w:fill="FFFFFF"/>
        <w:ind w:firstLine="567"/>
        <w:jc w:val="both"/>
        <w:rPr>
          <w:color w:val="000000" w:themeColor="text1"/>
          <w:sz w:val="28"/>
        </w:rPr>
      </w:pPr>
      <w:r w:rsidRPr="00EB32E2">
        <w:rPr>
          <w:color w:val="000000" w:themeColor="text1"/>
          <w:sz w:val="28"/>
        </w:rPr>
        <w:t xml:space="preserve">Основная образовательная программа   </w:t>
      </w:r>
      <w:r w:rsidR="000E357F" w:rsidRPr="00EB32E2">
        <w:rPr>
          <w:color w:val="000000" w:themeColor="text1"/>
          <w:sz w:val="28"/>
        </w:rPr>
        <w:t>образовательной организацией</w:t>
      </w:r>
      <w:r w:rsidRPr="00EB32E2">
        <w:rPr>
          <w:color w:val="000000" w:themeColor="text1"/>
          <w:sz w:val="28"/>
        </w:rPr>
        <w:t xml:space="preserve"> обеспечивает выполнение положений Государственного образовательного стандарта общего образования 2004 года (далее Государственный образовательный стандарт), реализацию </w:t>
      </w:r>
      <w:r w:rsidR="000E357F" w:rsidRPr="00EB32E2">
        <w:rPr>
          <w:color w:val="000000" w:themeColor="text1"/>
          <w:sz w:val="28"/>
        </w:rPr>
        <w:t>Ф</w:t>
      </w:r>
      <w:r w:rsidRPr="00EB32E2">
        <w:rPr>
          <w:color w:val="000000" w:themeColor="text1"/>
          <w:sz w:val="28"/>
        </w:rPr>
        <w:t>едерального государственного образовательного стандарта начального общего образования, задает общие рамки введения ФГОС основного общего образования и включает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качественную подготовку обучающихся.</w:t>
      </w:r>
    </w:p>
    <w:p w:rsidR="00B9379E" w:rsidRPr="00EB32E2" w:rsidRDefault="00B9379E" w:rsidP="00B9379E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lang w:eastAsia="en-US"/>
        </w:rPr>
      </w:pPr>
      <w:r w:rsidRPr="00EB32E2">
        <w:rPr>
          <w:color w:val="000000" w:themeColor="text1"/>
          <w:sz w:val="28"/>
        </w:rPr>
        <w:t xml:space="preserve">       Задачами начального общего образования в</w:t>
      </w:r>
      <w:r w:rsidRPr="00EB32E2">
        <w:rPr>
          <w:rFonts w:eastAsia="Calibri"/>
          <w:color w:val="000000" w:themeColor="text1"/>
          <w:sz w:val="28"/>
          <w:lang w:eastAsia="en-US"/>
        </w:rPr>
        <w:t xml:space="preserve"> соответствии с ФГОС НОО является:</w:t>
      </w:r>
    </w:p>
    <w:p w:rsidR="00B9379E" w:rsidRPr="00EB32E2" w:rsidRDefault="00B9379E" w:rsidP="00B9379E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lang w:eastAsia="en-US"/>
        </w:rPr>
      </w:pPr>
      <w:r w:rsidRPr="00EB32E2">
        <w:rPr>
          <w:rFonts w:eastAsia="Calibri"/>
          <w:color w:val="000000" w:themeColor="text1"/>
          <w:sz w:val="28"/>
          <w:lang w:eastAsia="en-US"/>
        </w:rPr>
        <w:t>— становление основ гражданской идентичности и мировоззрения обучающихся;</w:t>
      </w:r>
    </w:p>
    <w:p w:rsidR="00B9379E" w:rsidRPr="00EB32E2" w:rsidRDefault="00B9379E" w:rsidP="00B9379E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lang w:eastAsia="en-US"/>
        </w:rPr>
      </w:pPr>
      <w:r w:rsidRPr="00EB32E2">
        <w:rPr>
          <w:rFonts w:eastAsia="Calibri"/>
          <w:color w:val="000000" w:themeColor="text1"/>
          <w:sz w:val="28"/>
          <w:lang w:eastAsia="en-US"/>
        </w:rPr>
        <w:t>—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B9379E" w:rsidRPr="00EB32E2" w:rsidRDefault="00B9379E" w:rsidP="00B9379E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lang w:eastAsia="en-US"/>
        </w:rPr>
      </w:pPr>
      <w:r w:rsidRPr="00EB32E2">
        <w:rPr>
          <w:rFonts w:eastAsia="Calibri"/>
          <w:color w:val="000000" w:themeColor="text1"/>
          <w:sz w:val="28"/>
          <w:lang w:eastAsia="en-US"/>
        </w:rPr>
        <w:lastRenderedPageBreak/>
        <w:t>—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9379E" w:rsidRPr="00EB32E2" w:rsidRDefault="00B9379E" w:rsidP="00B9379E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lang w:eastAsia="en-US"/>
        </w:rPr>
      </w:pPr>
      <w:r w:rsidRPr="00EB32E2">
        <w:rPr>
          <w:rFonts w:eastAsia="Calibri"/>
          <w:color w:val="000000" w:themeColor="text1"/>
          <w:sz w:val="28"/>
          <w:lang w:eastAsia="en-US"/>
        </w:rPr>
        <w:t>— укрепление физического и духовного здоровья обучающихся.</w:t>
      </w:r>
    </w:p>
    <w:p w:rsidR="00B9379E" w:rsidRPr="00EB32E2" w:rsidRDefault="00B9379E" w:rsidP="00B9379E">
      <w:pPr>
        <w:jc w:val="both"/>
        <w:rPr>
          <w:color w:val="000000" w:themeColor="text1"/>
          <w:sz w:val="28"/>
        </w:rPr>
      </w:pPr>
      <w:r w:rsidRPr="00EB32E2">
        <w:rPr>
          <w:color w:val="000000" w:themeColor="text1"/>
          <w:sz w:val="28"/>
        </w:rPr>
        <w:t xml:space="preserve">        Задачами начального общего образования является воспитание и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 в соответствии с Государственным образовательным стандартом. Начальное образование – база для получения основного общего образования. </w:t>
      </w:r>
    </w:p>
    <w:p w:rsidR="00B9379E" w:rsidRPr="00EB32E2" w:rsidRDefault="00B9379E" w:rsidP="00B9379E">
      <w:pPr>
        <w:jc w:val="both"/>
        <w:rPr>
          <w:color w:val="000000" w:themeColor="text1"/>
          <w:sz w:val="28"/>
        </w:rPr>
      </w:pPr>
      <w:r w:rsidRPr="00EB32E2">
        <w:rPr>
          <w:color w:val="000000" w:themeColor="text1"/>
          <w:sz w:val="28"/>
        </w:rPr>
        <w:t xml:space="preserve">        Задачами основного общего образования является создание условий для воспитания, становления личности обучающегося, его склонностей, интересов и способностей к социальному самоуправлению в соответствии с Государственным образовательным стандартом. Основное общее образование – база для получения среднего </w:t>
      </w:r>
      <w:r w:rsidR="000E357F" w:rsidRPr="00EB32E2">
        <w:rPr>
          <w:color w:val="000000" w:themeColor="text1"/>
          <w:sz w:val="28"/>
        </w:rPr>
        <w:t xml:space="preserve"> </w:t>
      </w:r>
      <w:r w:rsidRPr="00EB32E2">
        <w:rPr>
          <w:color w:val="000000" w:themeColor="text1"/>
          <w:sz w:val="28"/>
        </w:rPr>
        <w:t xml:space="preserve"> общего </w:t>
      </w:r>
      <w:r w:rsidR="00EB32E2">
        <w:rPr>
          <w:color w:val="000000" w:themeColor="text1"/>
          <w:sz w:val="28"/>
        </w:rPr>
        <w:t xml:space="preserve">образования, </w:t>
      </w:r>
      <w:r w:rsidRPr="00EB32E2">
        <w:rPr>
          <w:color w:val="000000" w:themeColor="text1"/>
          <w:sz w:val="28"/>
        </w:rPr>
        <w:t xml:space="preserve">профессионального образования. </w:t>
      </w:r>
    </w:p>
    <w:p w:rsidR="00B9379E" w:rsidRPr="00EB32E2" w:rsidRDefault="00B9379E" w:rsidP="00B9379E">
      <w:pPr>
        <w:jc w:val="both"/>
        <w:rPr>
          <w:color w:val="000000" w:themeColor="text1"/>
          <w:sz w:val="28"/>
        </w:rPr>
      </w:pPr>
      <w:r w:rsidRPr="00EB32E2">
        <w:rPr>
          <w:color w:val="000000" w:themeColor="text1"/>
          <w:sz w:val="28"/>
        </w:rPr>
        <w:t xml:space="preserve">        </w:t>
      </w:r>
      <w:r w:rsidR="00EB32E2">
        <w:rPr>
          <w:color w:val="000000" w:themeColor="text1"/>
          <w:sz w:val="28"/>
        </w:rPr>
        <w:t>Задачами среднего</w:t>
      </w:r>
      <w:r w:rsidRPr="00EB32E2">
        <w:rPr>
          <w:color w:val="000000" w:themeColor="text1"/>
          <w:sz w:val="28"/>
        </w:rPr>
        <w:t xml:space="preserve"> общего образования является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 в соответствии с Государстве</w:t>
      </w:r>
      <w:r w:rsidR="000E357F" w:rsidRPr="00EB32E2">
        <w:rPr>
          <w:color w:val="000000" w:themeColor="text1"/>
          <w:sz w:val="28"/>
        </w:rPr>
        <w:t>нным образовательным стандартом</w:t>
      </w:r>
      <w:r w:rsidRPr="00EB32E2">
        <w:rPr>
          <w:color w:val="000000" w:themeColor="text1"/>
          <w:sz w:val="28"/>
        </w:rPr>
        <w:t xml:space="preserve">. В дополнение к обязательным предметам вводятся предметы по выбору самих обучающихся, в целях реализации интересов, способностей и возможностей личности. Среднее </w:t>
      </w:r>
      <w:r w:rsidR="000E357F" w:rsidRPr="00EB32E2">
        <w:rPr>
          <w:color w:val="000000" w:themeColor="text1"/>
          <w:sz w:val="28"/>
        </w:rPr>
        <w:t xml:space="preserve"> </w:t>
      </w:r>
      <w:r w:rsidRPr="00EB32E2">
        <w:rPr>
          <w:color w:val="000000" w:themeColor="text1"/>
          <w:sz w:val="28"/>
        </w:rPr>
        <w:t xml:space="preserve"> общее образование – основа для </w:t>
      </w:r>
      <w:r w:rsidR="00EB32E2" w:rsidRPr="00EB32E2">
        <w:rPr>
          <w:color w:val="000000" w:themeColor="text1"/>
          <w:sz w:val="28"/>
        </w:rPr>
        <w:t>получения профессионального</w:t>
      </w:r>
      <w:r w:rsidR="000E357F" w:rsidRPr="00EB32E2">
        <w:rPr>
          <w:color w:val="000000" w:themeColor="text1"/>
          <w:sz w:val="28"/>
        </w:rPr>
        <w:t xml:space="preserve"> </w:t>
      </w:r>
      <w:r w:rsidRPr="00EB32E2">
        <w:rPr>
          <w:color w:val="000000" w:themeColor="text1"/>
          <w:sz w:val="28"/>
        </w:rPr>
        <w:t xml:space="preserve">и высшего </w:t>
      </w:r>
      <w:r w:rsidR="000E357F" w:rsidRPr="00EB32E2">
        <w:rPr>
          <w:color w:val="000000" w:themeColor="text1"/>
          <w:sz w:val="28"/>
        </w:rPr>
        <w:t xml:space="preserve"> </w:t>
      </w:r>
      <w:r w:rsidRPr="00EB32E2">
        <w:rPr>
          <w:color w:val="000000" w:themeColor="text1"/>
          <w:sz w:val="28"/>
        </w:rPr>
        <w:t xml:space="preserve"> образования. Исходя из возможностей </w:t>
      </w:r>
      <w:r w:rsidR="000E357F" w:rsidRPr="00EB32E2">
        <w:rPr>
          <w:color w:val="000000" w:themeColor="text1"/>
          <w:sz w:val="28"/>
        </w:rPr>
        <w:t>образовательной организации</w:t>
      </w:r>
      <w:r w:rsidRPr="00EB32E2">
        <w:rPr>
          <w:color w:val="000000" w:themeColor="text1"/>
          <w:sz w:val="28"/>
        </w:rPr>
        <w:t xml:space="preserve">, при наличии запросов обучающихся и их родителей (законных представителей), </w:t>
      </w:r>
      <w:r w:rsidR="00EB32E2" w:rsidRPr="00EB32E2">
        <w:rPr>
          <w:color w:val="000000" w:themeColor="text1"/>
          <w:sz w:val="28"/>
        </w:rPr>
        <w:t>в образовательной организации</w:t>
      </w:r>
      <w:r w:rsidR="000E357F" w:rsidRPr="00EB32E2">
        <w:rPr>
          <w:color w:val="000000" w:themeColor="text1"/>
          <w:sz w:val="28"/>
        </w:rPr>
        <w:t xml:space="preserve"> </w:t>
      </w:r>
      <w:r w:rsidRPr="00EB32E2">
        <w:rPr>
          <w:color w:val="000000" w:themeColor="text1"/>
          <w:sz w:val="28"/>
        </w:rPr>
        <w:t xml:space="preserve">может быть введено обучение по различным профилям и направлениям. </w:t>
      </w:r>
    </w:p>
    <w:p w:rsidR="00B9379E" w:rsidRPr="00EB32E2" w:rsidRDefault="00B9379E" w:rsidP="00B9379E">
      <w:pPr>
        <w:jc w:val="both"/>
        <w:rPr>
          <w:color w:val="000000" w:themeColor="text1"/>
          <w:sz w:val="28"/>
        </w:rPr>
      </w:pPr>
      <w:r w:rsidRPr="00EB32E2">
        <w:rPr>
          <w:color w:val="000000" w:themeColor="text1"/>
          <w:sz w:val="28"/>
        </w:rPr>
        <w:t xml:space="preserve">          В </w:t>
      </w:r>
      <w:r w:rsidR="000E357F" w:rsidRPr="00EB32E2">
        <w:rPr>
          <w:color w:val="000000" w:themeColor="text1"/>
          <w:sz w:val="28"/>
        </w:rPr>
        <w:t>образовательной организации</w:t>
      </w:r>
      <w:r w:rsidRPr="00EB32E2">
        <w:rPr>
          <w:color w:val="000000" w:themeColor="text1"/>
          <w:sz w:val="28"/>
        </w:rPr>
        <w:t xml:space="preserve"> в соответствии с </w:t>
      </w:r>
      <w:r w:rsidR="000E357F" w:rsidRPr="00EB32E2">
        <w:rPr>
          <w:color w:val="000000" w:themeColor="text1"/>
          <w:sz w:val="28"/>
        </w:rPr>
        <w:t>Ф</w:t>
      </w:r>
      <w:r w:rsidRPr="00EB32E2">
        <w:rPr>
          <w:color w:val="000000" w:themeColor="text1"/>
          <w:sz w:val="28"/>
        </w:rPr>
        <w:t>едеральными государственными образовательными стандартами в порядке, предусмотренном законами и иными нормативными правовыми актами Российской Федерации, законами и иными нормативными правовыми актами Ростовской области, осуществляется получение обучающимися начальных знаний об обороне государства, о воинской обязанности граждан и приобретение</w:t>
      </w:r>
      <w:r w:rsidR="00EB32E2">
        <w:rPr>
          <w:color w:val="000000" w:themeColor="text1"/>
          <w:sz w:val="28"/>
        </w:rPr>
        <w:t xml:space="preserve"> обучающимися навыков в области гражданской </w:t>
      </w:r>
      <w:r w:rsidRPr="00EB32E2">
        <w:rPr>
          <w:color w:val="000000" w:themeColor="text1"/>
          <w:sz w:val="28"/>
        </w:rPr>
        <w:t>обороны, а также подготовка обучающихся </w:t>
      </w:r>
      <w:r w:rsidRPr="00EB32E2">
        <w:rPr>
          <w:color w:val="000000" w:themeColor="text1"/>
          <w:sz w:val="28"/>
        </w:rPr>
        <w:sym w:font="Symbol" w:char="F02D"/>
      </w:r>
      <w:r w:rsidRPr="00EB32E2">
        <w:rPr>
          <w:color w:val="000000" w:themeColor="text1"/>
          <w:sz w:val="28"/>
        </w:rPr>
        <w:t> граждан мужского пола по основам военной службы</w:t>
      </w:r>
      <w:r w:rsidR="00EB32E2" w:rsidRPr="00EB32E2">
        <w:rPr>
          <w:color w:val="000000" w:themeColor="text1"/>
          <w:sz w:val="28"/>
        </w:rPr>
        <w:t>.</w:t>
      </w:r>
    </w:p>
    <w:p w:rsidR="00C54E93" w:rsidRPr="00EB32E2" w:rsidRDefault="00C54E93">
      <w:pPr>
        <w:rPr>
          <w:color w:val="000000" w:themeColor="text1"/>
          <w:sz w:val="28"/>
        </w:rPr>
      </w:pPr>
    </w:p>
    <w:sectPr w:rsidR="00C54E93" w:rsidRPr="00EB32E2" w:rsidSect="003839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79E"/>
    <w:rsid w:val="000D6106"/>
    <w:rsid w:val="000E357F"/>
    <w:rsid w:val="003839C4"/>
    <w:rsid w:val="00B9379E"/>
    <w:rsid w:val="00C54E93"/>
    <w:rsid w:val="00DC5571"/>
    <w:rsid w:val="00E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C5A6A-E340-4F20-AFB2-ED3D156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7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751</Words>
  <Characters>4281</Characters>
  <Application>Microsoft Office Word</Application>
  <DocSecurity>0</DocSecurity>
  <Lines>35</Lines>
  <Paragraphs>10</Paragraphs>
  <ScaleCrop>false</ScaleCrop>
  <Company>МБОУ Политотдельская сош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Lab</cp:lastModifiedBy>
  <cp:revision>6</cp:revision>
  <dcterms:created xsi:type="dcterms:W3CDTF">2013-10-23T12:01:00Z</dcterms:created>
  <dcterms:modified xsi:type="dcterms:W3CDTF">2018-02-21T10:41:00Z</dcterms:modified>
</cp:coreProperties>
</file>