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8C" w:rsidRPr="00E530D9" w:rsidRDefault="00FB648C" w:rsidP="00FB648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FB648C" w:rsidRPr="00E530D9" w:rsidRDefault="00FB648C" w:rsidP="00FB648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B648C" w:rsidRPr="00E530D9" w:rsidRDefault="00FB648C" w:rsidP="00FB648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ей общеобразовательной школы № </w:t>
      </w:r>
      <w:r w:rsidRPr="00E530D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530D9">
        <w:rPr>
          <w:rFonts w:ascii="Times New Roman" w:hAnsi="Times New Roman" w:cs="Times New Roman"/>
          <w:b/>
          <w:sz w:val="24"/>
          <w:szCs w:val="24"/>
        </w:rPr>
        <w:t xml:space="preserve"> г. Сальска</w:t>
      </w:r>
    </w:p>
    <w:p w:rsidR="00FB648C" w:rsidRPr="00E530D9" w:rsidRDefault="00FB648C" w:rsidP="00FB648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D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30D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30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12757"/>
      </w:tblGrid>
      <w:tr w:rsidR="00FB648C" w:rsidRPr="00E530D9" w:rsidTr="00FB648C">
        <w:trPr>
          <w:trHeight w:val="164"/>
        </w:trPr>
        <w:tc>
          <w:tcPr>
            <w:tcW w:w="1843" w:type="dxa"/>
          </w:tcPr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57" w:type="dxa"/>
          </w:tcPr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B648C" w:rsidRPr="00E530D9" w:rsidTr="00FB648C">
        <w:trPr>
          <w:trHeight w:val="164"/>
        </w:trPr>
        <w:tc>
          <w:tcPr>
            <w:tcW w:w="1843" w:type="dxa"/>
          </w:tcPr>
          <w:p w:rsidR="00FB648C" w:rsidRPr="00494633" w:rsidRDefault="00FB648C" w:rsidP="00FB648C">
            <w:pPr>
              <w:pStyle w:val="a4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63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12757" w:type="dxa"/>
          </w:tcPr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доклад</w:t>
            </w: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адресован широкой общественно-родительской аудитории и позволяет увидеть достижения школы, выявить противоречия и  определить приоритетные направления работы педагогического коллектива и конкретные мероприятия, направленные на дальнейшее развитие образовательного учреждения в рамках её </w:t>
            </w: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 направления развития, как то:</w:t>
            </w:r>
          </w:p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</w:rPr>
              <w:t>- дальнейшая работу по внедрению технологий здоровьесбережения и обеспечению медико-социально-психолого-педагогического сопровождения учащихся;</w:t>
            </w:r>
          </w:p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в рамках школы открытого информационного образовательного пространства;</w:t>
            </w:r>
          </w:p>
          <w:p w:rsidR="00FB648C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условий, обеспечивающих личностный рост всех субъектов образовательного процесса.</w:t>
            </w:r>
          </w:p>
          <w:p w:rsidR="00FB648C" w:rsidRPr="000C41EA" w:rsidRDefault="00FB648C" w:rsidP="00FB648C">
            <w:pPr>
              <w:pStyle w:val="af5"/>
              <w:tabs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0C41EA">
              <w:rPr>
                <w:i/>
                <w:sz w:val="24"/>
                <w:szCs w:val="24"/>
              </w:rPr>
              <w:t>Основные задачи школы:</w:t>
            </w:r>
          </w:p>
          <w:p w:rsidR="00FB648C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зменение качества образования в соответствии требованиям ФГОС нового поколения;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 условий для повышения качества знаний обучающихся (до 60 - 70% на начальном уровне образования, до 45 - 50% на основном и среднем уровне образования);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поддержки талантливых детей в течение всего школьного периода становления личности;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овладение педагогами школы современными  педагогическими технологиями в рамках системно-деятельностного подхода и применение их в  профессиональной деятельности;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создание условий для повышения квалификации  педагогов при переходе и обучении на ФГОС нового поколения на разных уровнях обучения;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эффективного взаимодействия школы с организациями социальной сферы;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государственно - общественного  управления школы;</w:t>
            </w:r>
          </w:p>
          <w:p w:rsidR="00FB648C" w:rsidRPr="004E167A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обеспечение приоритета здорового образа жизни.</w:t>
            </w:r>
          </w:p>
          <w:p w:rsidR="00FB648C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1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Цель деятельности педагогического коллектива МБОУ СОШ №10 г. Сальска 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 учебном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создание условий, обеспечивающих достижение обучающимися уровня образованности, соответствующего их личному потенциалу, ориентацию в традициях отечественной и мировой культуры, в современной системе ценностей, способность к самостоятельному решению социально и личностно значимых проблем в различных сферах деятельности и готовность к продолжению образования. </w:t>
            </w:r>
          </w:p>
          <w:p w:rsidR="00FB648C" w:rsidRPr="00E530D9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докладе рассматриваются ключевые вопросы состояния и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доступность образования; 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качество предоставляемого общего и дополнительного образования; 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условия получения образования; </w:t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2D"/>
            </w:r>
            <w:r w:rsidRPr="004E1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соответствие предоставляемых образовательных услуг запросам потребителей. Предлагаемый доклад адресован общественности города, родителям, руководителям и педагогическим работникам образовательных учреждений, всем заинтересованным лицам.</w:t>
            </w:r>
          </w:p>
        </w:tc>
      </w:tr>
      <w:tr w:rsidR="00FB648C" w:rsidRPr="00E530D9" w:rsidTr="00FB648C">
        <w:trPr>
          <w:trHeight w:val="164"/>
        </w:trPr>
        <w:tc>
          <w:tcPr>
            <w:tcW w:w="14600" w:type="dxa"/>
            <w:gridSpan w:val="2"/>
          </w:tcPr>
          <w:p w:rsidR="00FB648C" w:rsidRPr="00961E42" w:rsidRDefault="00FB648C" w:rsidP="00FB648C">
            <w:pPr>
              <w:pStyle w:val="af5"/>
              <w:tabs>
                <w:tab w:val="left" w:pos="709"/>
              </w:tabs>
              <w:rPr>
                <w:b w:val="0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7"/>
                <w:szCs w:val="28"/>
              </w:rPr>
              <w:lastRenderedPageBreak/>
              <w:t>2. Основная  часть</w:t>
            </w:r>
          </w:p>
        </w:tc>
      </w:tr>
      <w:tr w:rsidR="00FB648C" w:rsidRPr="00E530D9" w:rsidTr="00FB648C">
        <w:trPr>
          <w:trHeight w:val="164"/>
        </w:trPr>
        <w:tc>
          <w:tcPr>
            <w:tcW w:w="1843" w:type="dxa"/>
          </w:tcPr>
          <w:p w:rsidR="00FB648C" w:rsidRPr="00CA209F" w:rsidRDefault="00FB648C" w:rsidP="00FB648C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0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A209F">
              <w:rPr>
                <w:rFonts w:ascii="Times New Roman" w:hAnsi="Times New Roman"/>
                <w:sz w:val="24"/>
                <w:szCs w:val="24"/>
              </w:rPr>
              <w:t>Общая характеристика образовательной организации</w:t>
            </w: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FB648C" w:rsidRPr="00E26B1D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Школы</w:t>
            </w:r>
            <w:r w:rsidRPr="00E2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муниципальное бюджетное общеобразовательное учреждение  средняя общеобразовательная школа №10 г. Сальска.</w:t>
            </w:r>
          </w:p>
          <w:p w:rsidR="00FB648C" w:rsidRPr="00E26B1D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наименование Школы:</w:t>
            </w:r>
            <w:r w:rsidRPr="00E2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№10 г. Сальска.</w:t>
            </w:r>
          </w:p>
          <w:p w:rsidR="00FB648C" w:rsidRPr="00E26B1D" w:rsidRDefault="00FB648C" w:rsidP="00FB64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Организационно-правовая форма: </w:t>
            </w:r>
            <w:r w:rsidRPr="00E26B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учреждение.</w:t>
            </w:r>
          </w:p>
          <w:p w:rsidR="00FB648C" w:rsidRPr="00E26B1D" w:rsidRDefault="00FB648C" w:rsidP="00FB64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образовательной организации:</w:t>
            </w:r>
            <w:r w:rsidRPr="00E2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организация.</w:t>
            </w:r>
          </w:p>
          <w:p w:rsidR="00FB648C" w:rsidRPr="00AD776C" w:rsidRDefault="00FB648C" w:rsidP="00FB648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76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347633</w:t>
            </w:r>
            <w:r w:rsidRPr="00AD776C">
              <w:rPr>
                <w:rFonts w:ascii="Times New Roman" w:hAnsi="Times New Roman"/>
                <w:sz w:val="24"/>
                <w:szCs w:val="24"/>
              </w:rPr>
              <w:t>, Ростовская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7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Сальский район,</w:t>
            </w:r>
            <w:r w:rsidRPr="00AD776C">
              <w:rPr>
                <w:rFonts w:ascii="Times New Roman" w:hAnsi="Times New Roman"/>
                <w:sz w:val="24"/>
                <w:szCs w:val="24"/>
              </w:rPr>
              <w:t xml:space="preserve"> г. Сальск, ул. </w:t>
            </w:r>
            <w:r>
              <w:rPr>
                <w:rFonts w:ascii="Times New Roman" w:hAnsi="Times New Roman"/>
                <w:sz w:val="24"/>
                <w:szCs w:val="24"/>
              </w:rPr>
              <w:t>Верхняя, 178</w:t>
            </w:r>
          </w:p>
          <w:p w:rsidR="00FB648C" w:rsidRPr="00AD776C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76C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</w:t>
            </w:r>
            <w:r w:rsidRPr="00AD776C">
              <w:rPr>
                <w:rFonts w:ascii="Times New Roman" w:hAnsi="Times New Roman"/>
                <w:sz w:val="24"/>
                <w:szCs w:val="24"/>
              </w:rPr>
              <w:t>муниципальное образование «Сальский район».</w:t>
            </w:r>
          </w:p>
          <w:p w:rsidR="00FB648C" w:rsidRPr="00FF63F7" w:rsidRDefault="00FB648C" w:rsidP="00FB648C">
            <w:pPr>
              <w:pStyle w:val="af5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D776C">
              <w:rPr>
                <w:sz w:val="24"/>
                <w:szCs w:val="24"/>
              </w:rPr>
              <w:t>Лицензия на образовательную деятельность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4F4A">
              <w:rPr>
                <w:rFonts w:ascii="Times New Roman" w:hAnsi="Times New Roman"/>
                <w:sz w:val="24"/>
                <w:szCs w:val="24"/>
                <w:u w:val="single"/>
              </w:rPr>
              <w:t>Действующая лицензия на осуществление образовательной деятельности (бессрочная)</w:t>
            </w:r>
            <w:r w:rsidRPr="00E74F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74F4A">
              <w:rPr>
                <w:rFonts w:ascii="Times New Roman" w:hAnsi="Times New Roman"/>
                <w:bCs/>
                <w:sz w:val="24"/>
                <w:szCs w:val="24"/>
              </w:rPr>
              <w:t>серия 61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Л01</w:t>
            </w:r>
            <w:r w:rsidRPr="00E74F4A">
              <w:rPr>
                <w:rFonts w:ascii="Times New Roman" w:hAnsi="Times New Roman"/>
                <w:bCs/>
                <w:sz w:val="24"/>
                <w:szCs w:val="24"/>
              </w:rPr>
              <w:t xml:space="preserve"> №00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03663 </w:t>
            </w:r>
            <w:r w:rsidRPr="00E74F4A">
              <w:rPr>
                <w:rFonts w:ascii="Times New Roman" w:hAnsi="Times New Roman"/>
                <w:bCs/>
                <w:sz w:val="24"/>
                <w:szCs w:val="24"/>
              </w:rPr>
              <w:t>регистрационный</w:t>
            </w:r>
            <w:r w:rsidRPr="00AD776C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6002</w:t>
            </w:r>
            <w:r w:rsidRPr="00AD776C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 ноября</w:t>
            </w:r>
            <w:r w:rsidRPr="00AD776C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D776C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76C">
              <w:rPr>
                <w:rFonts w:ascii="Times New Roman" w:hAnsi="Times New Roman"/>
                <w:sz w:val="24"/>
                <w:szCs w:val="24"/>
              </w:rPr>
              <w:t>выдана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Региональной службой по надзору и контролю в сфере образования Ростовской области. </w:t>
            </w:r>
          </w:p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</w:t>
            </w:r>
            <w:r w:rsidRPr="00E530D9">
              <w:rPr>
                <w:rFonts w:ascii="Times New Roman" w:hAnsi="Times New Roman"/>
                <w:sz w:val="24"/>
                <w:szCs w:val="24"/>
              </w:rPr>
              <w:t xml:space="preserve"> г. Сальска имеет право на осуществление образовательной деятельности по следующим образовательным программам: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FB648C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:rsidR="00FB648C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и взрослых.</w:t>
            </w:r>
          </w:p>
          <w:p w:rsidR="00FB648C" w:rsidRPr="00E74F4A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4F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Государственная аккредитация. </w:t>
            </w:r>
          </w:p>
          <w:p w:rsidR="00FB648C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4F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Свидетельство о государственной аккредитации  </w:t>
            </w:r>
            <w:r w:rsidRPr="00E74F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серия 61А01 №0000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985</w:t>
            </w:r>
            <w:r w:rsidRPr="00E74F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 регистрационный №2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858</w:t>
            </w:r>
            <w:r w:rsidRPr="00E74F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 ноября 2015</w:t>
            </w:r>
            <w:r w:rsidRPr="00E74F4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года </w:t>
            </w:r>
            <w:r w:rsidRPr="00E74F4A">
              <w:rPr>
                <w:rFonts w:ascii="Times New Roman" w:hAnsi="Times New Roman"/>
                <w:sz w:val="24"/>
                <w:szCs w:val="24"/>
                <w:lang w:eastAsia="en-US"/>
              </w:rPr>
              <w:t>выдано Региональной</w:t>
            </w:r>
            <w:r w:rsidRPr="00AD77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службы по надзору</w:t>
            </w:r>
            <w:r w:rsidRPr="00E530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контролю в сфере образования Ростовской области.</w:t>
            </w:r>
          </w:p>
          <w:p w:rsidR="00FB648C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070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070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аключение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070DB">
              <w:rPr>
                <w:rFonts w:ascii="Times New Roman" w:hAnsi="Times New Roman"/>
                <w:sz w:val="24"/>
                <w:szCs w:val="24"/>
                <w:lang w:eastAsia="en-US"/>
              </w:rPr>
              <w:t>о соответствии объекта защиты обязательным требованиям пожарной безопасности от 07.02.2012</w:t>
            </w:r>
          </w:p>
          <w:p w:rsidR="00FB648C" w:rsidRPr="00CA209F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20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Санитарно-эпидемиологическое заключение № 61.26.04.000М.000002.01.14 от 13.01.2014г.</w:t>
            </w:r>
          </w:p>
          <w:p w:rsidR="00FB648C" w:rsidRPr="003070DB" w:rsidRDefault="00FB648C" w:rsidP="00FB648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70DB">
              <w:rPr>
                <w:rFonts w:ascii="Times New Roman" w:hAnsi="Times New Roman"/>
                <w:sz w:val="24"/>
                <w:szCs w:val="24"/>
                <w:lang w:eastAsia="en-US"/>
              </w:rPr>
              <w:t>о соответствии условий осуществления образовательного процесса установленным требованиям;</w:t>
            </w:r>
          </w:p>
          <w:p w:rsidR="00FB648C" w:rsidRDefault="00FB648C" w:rsidP="00FB6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  общеобразовательное учреждение сред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г. Сальска  расположена в микрорайоне Капустино, на окраине г. Сальска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основном частный сектор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Школу посещают ученики из микрорайона Заречье -2,  из Плодопитомника, находящегося в 8 км от города, их подвозит школьный автобус. А также проживающие на х. Бровки и в садоводческих обществах, расположенных недалеко от города.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микрорайоне проживают  </w:t>
            </w:r>
            <w:r w:rsidRPr="0002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детей  - школьника в возрасте от 6,6 до 18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5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Несмотря на это, в микрорайоне нет спортивно-оздоровительных, культурно- массовых учреждений, центров. Неудобны и транспортные маршруты. Школа является центром спортивно-массовой, культурно- просветительной работы и оздоровительной работы микрорайона.</w:t>
            </w:r>
          </w:p>
          <w:p w:rsidR="00FB648C" w:rsidRDefault="00FB648C" w:rsidP="00FB6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 родители заинтересованы в том,</w:t>
            </w:r>
            <w:r w:rsidRPr="0061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ребёнок получил качественное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дополнительное образование.</w:t>
            </w:r>
            <w:r w:rsidRPr="0061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648C" w:rsidRPr="00DC7CAE" w:rsidRDefault="00FB648C" w:rsidP="00FB6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старается удовлетворить интересы и потребности каждого ребёнка, индивидуально подходя к запросам учащихся и их родителей. </w:t>
            </w:r>
          </w:p>
          <w:p w:rsidR="00FB648C" w:rsidRPr="00AD6514" w:rsidRDefault="00FB648C" w:rsidP="00FB6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обучающихся    в  МБОУ СОШ №10 г. Сальска  на 01.09.2015г. составила 402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человека, из них </w:t>
            </w:r>
            <w:r w:rsidRPr="00AD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86   человек проживают  в других микрорайонах. 45  юношей  и девушек в возрасте до 18 лет, проживающие на </w:t>
            </w:r>
            <w:r w:rsidRPr="00AD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микрорайона Капустино, продолжают обучение в средних профессиональных и высших учебных заведениях,  224  ребенка  посещают школы в других микрорайонах город.</w:t>
            </w:r>
          </w:p>
          <w:p w:rsidR="00FB648C" w:rsidRPr="00DC7CAE" w:rsidRDefault="00FB648C" w:rsidP="00FB648C">
            <w:pPr>
              <w:spacing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 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  весьма  дифференцирован  </w:t>
            </w:r>
            <w:r w:rsidRPr="00DC7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  полного  отсутствия  требований  до  требований  высокого  качества  образования.</w:t>
            </w:r>
          </w:p>
          <w:p w:rsidR="00FB648C" w:rsidRPr="00981363" w:rsidRDefault="00FB648C" w:rsidP="00FB64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занятия проводятся в  2-х одноэтажных зданиях (1955, 1970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отдельностоящем спортзале (2006г.)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металлокаркас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утеплителя и 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металлопрофил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 отдельностоящем здании (1955г.)  находится буфет-раздаточная – ученики получают горячее питание</w:t>
            </w:r>
            <w:r w:rsidRPr="00981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B648C" w:rsidRPr="00E74F4A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F4A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контингента обучающихся. </w:t>
            </w:r>
          </w:p>
          <w:p w:rsidR="003031C1" w:rsidRPr="006A6D15" w:rsidRDefault="00FB648C" w:rsidP="003031C1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01.09.2015г. в школе обучалось 402</w:t>
            </w:r>
            <w:r w:rsidRPr="00E74F4A">
              <w:rPr>
                <w:rFonts w:ascii="Times New Roman" w:hAnsi="Times New Roman"/>
                <w:sz w:val="24"/>
                <w:szCs w:val="24"/>
              </w:rPr>
              <w:t xml:space="preserve"> ученика в 20 классах.  </w:t>
            </w:r>
            <w:r w:rsidR="003031C1" w:rsidRPr="00E74F4A">
              <w:rPr>
                <w:rFonts w:ascii="Times New Roman" w:hAnsi="Times New Roman"/>
                <w:sz w:val="24"/>
                <w:szCs w:val="24"/>
              </w:rPr>
              <w:t xml:space="preserve">Классов начальной школы - 8, основной школы – 10 классов, старшей школы – 2 класса. </w:t>
            </w:r>
            <w:r w:rsidR="003031C1" w:rsidRPr="006A6D15">
              <w:rPr>
                <w:rFonts w:ascii="Times New Roman" w:hAnsi="Times New Roman"/>
                <w:sz w:val="24"/>
                <w:szCs w:val="24"/>
              </w:rPr>
              <w:t>Контингент учащихся в шко</w:t>
            </w:r>
            <w:r w:rsidR="003031C1">
              <w:rPr>
                <w:rFonts w:ascii="Times New Roman" w:hAnsi="Times New Roman"/>
                <w:sz w:val="24"/>
                <w:szCs w:val="24"/>
              </w:rPr>
              <w:t>ле составляет: 1- 4 классы – 168</w:t>
            </w:r>
            <w:r w:rsidR="00532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1C1" w:rsidRPr="006A6D15">
              <w:rPr>
                <w:rFonts w:ascii="Times New Roman" w:hAnsi="Times New Roman"/>
                <w:sz w:val="24"/>
                <w:szCs w:val="24"/>
              </w:rPr>
              <w:t xml:space="preserve">чел., 5-9 классы </w:t>
            </w:r>
            <w:r w:rsidR="003031C1">
              <w:rPr>
                <w:rFonts w:ascii="Times New Roman" w:hAnsi="Times New Roman"/>
                <w:sz w:val="24"/>
                <w:szCs w:val="24"/>
              </w:rPr>
              <w:t>– 207</w:t>
            </w:r>
            <w:r w:rsidR="003031C1" w:rsidRPr="006A6D15">
              <w:rPr>
                <w:rFonts w:ascii="Times New Roman" w:hAnsi="Times New Roman"/>
                <w:sz w:val="24"/>
                <w:szCs w:val="24"/>
              </w:rPr>
              <w:t xml:space="preserve"> чел., 10-11</w:t>
            </w:r>
            <w:r w:rsidR="0030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1C1" w:rsidRPr="006A6D15">
              <w:rPr>
                <w:rFonts w:ascii="Times New Roman" w:hAnsi="Times New Roman"/>
                <w:sz w:val="24"/>
                <w:szCs w:val="24"/>
              </w:rPr>
              <w:t xml:space="preserve">классах – 27.  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177F">
              <w:rPr>
                <w:rFonts w:ascii="Times New Roman" w:hAnsi="Times New Roman"/>
                <w:b/>
                <w:sz w:val="24"/>
                <w:szCs w:val="24"/>
              </w:rPr>
              <w:t>Администрация, органы государственно-общественного управления и самоуправления.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Управление школой осуществляется в соответствии с законодательством  Российской федерации и Уставом школы на основе принципа гласности, открытости, демократии и самоуправления.</w:t>
            </w:r>
          </w:p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Единоначальным исполнительным органом </w:t>
            </w:r>
            <w:r w:rsidR="00532EB0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30D9">
              <w:rPr>
                <w:rFonts w:ascii="Times New Roman" w:hAnsi="Times New Roman"/>
                <w:sz w:val="24"/>
                <w:szCs w:val="24"/>
              </w:rPr>
              <w:t xml:space="preserve"> г. Сальска </w:t>
            </w:r>
            <w:r w:rsidRPr="00E53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является 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Грищенко Т.А</w:t>
            </w:r>
            <w:r w:rsidRPr="00E53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., которая назначена начальником управления образования Сальского района по согласованию с Главой муниципального образования «Сальский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B648C" w:rsidRPr="00E74F4A" w:rsidRDefault="00FB648C" w:rsidP="00FB648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E7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осуществлении административного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4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помогают директору заместители: </w:t>
            </w:r>
            <w:r w:rsidRPr="00E74F4A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E74F4A">
              <w:rPr>
                <w:rFonts w:ascii="Times New Roman" w:hAnsi="Times New Roman"/>
                <w:sz w:val="24"/>
                <w:szCs w:val="24"/>
              </w:rPr>
              <w:t xml:space="preserve">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Скорченко Е.М., заместитель директора по  ВР Кониковой Н.И., заместитель </w:t>
            </w:r>
            <w:r w:rsidRPr="00E74F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 по АХР  Тапуновой В.П</w:t>
            </w:r>
          </w:p>
          <w:p w:rsidR="00FB648C" w:rsidRPr="00E530D9" w:rsidRDefault="00FB648C" w:rsidP="00FB64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   Форм</w:t>
            </w:r>
            <w:r>
              <w:rPr>
                <w:rFonts w:ascii="Times New Roman" w:hAnsi="Times New Roman"/>
                <w:sz w:val="24"/>
                <w:szCs w:val="24"/>
              </w:rPr>
              <w:t>ами самоуправления в МБОУ СОШ №10</w:t>
            </w:r>
            <w:r w:rsidRPr="00E530D9">
              <w:rPr>
                <w:rFonts w:ascii="Times New Roman" w:hAnsi="Times New Roman"/>
                <w:sz w:val="24"/>
                <w:szCs w:val="24"/>
              </w:rPr>
              <w:t xml:space="preserve"> г. Сальска являются: Общее собрание трудового коллектива, Попечительский совет, Совет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1E2536">
              <w:rPr>
                <w:rFonts w:ascii="Times New Roman" w:hAnsi="Times New Roman"/>
                <w:sz w:val="24"/>
                <w:szCs w:val="24"/>
              </w:rPr>
              <w:t>, Педагогический С</w:t>
            </w:r>
            <w:r w:rsidRPr="00E530D9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школы включают в себя следующие службы: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административно-хозяйственную часть,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учебно-образовательную часть,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спортивный блок,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библиотеку, </w:t>
            </w:r>
          </w:p>
          <w:p w:rsidR="00FB648C" w:rsidRPr="00E530D9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блок дополнительного образования, </w:t>
            </w:r>
          </w:p>
          <w:p w:rsidR="00FB648C" w:rsidRDefault="00FB648C" w:rsidP="00FB648C">
            <w:pPr>
              <w:numPr>
                <w:ilvl w:val="0"/>
                <w:numId w:val="43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>психологическую службу.</w:t>
            </w:r>
          </w:p>
          <w:p w:rsidR="00FB648C" w:rsidRPr="0087177F" w:rsidRDefault="00FB648C" w:rsidP="00FB648C">
            <w:pPr>
              <w:shd w:val="clear" w:color="auto" w:fill="FFFFFF" w:themeFill="background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8C" w:rsidRPr="00E530D9" w:rsidTr="00235796">
        <w:trPr>
          <w:trHeight w:val="4945"/>
        </w:trPr>
        <w:tc>
          <w:tcPr>
            <w:tcW w:w="1843" w:type="dxa"/>
          </w:tcPr>
          <w:p w:rsidR="00FB648C" w:rsidRDefault="00FB648C" w:rsidP="00FB648C">
            <w:pPr>
              <w:pStyle w:val="af5"/>
              <w:jc w:val="both"/>
              <w:rPr>
                <w:sz w:val="24"/>
                <w:szCs w:val="24"/>
              </w:rPr>
            </w:pPr>
            <w:r w:rsidRPr="00FA468A">
              <w:rPr>
                <w:sz w:val="24"/>
                <w:szCs w:val="24"/>
              </w:rPr>
              <w:lastRenderedPageBreak/>
              <w:t>Образовательная политика и управление школой</w:t>
            </w:r>
            <w:r>
              <w:rPr>
                <w:sz w:val="24"/>
                <w:szCs w:val="24"/>
              </w:rPr>
              <w:t>:</w:t>
            </w:r>
          </w:p>
          <w:p w:rsidR="00FB648C" w:rsidRPr="00257736" w:rsidRDefault="00FB648C" w:rsidP="00FB648C">
            <w:pPr>
              <w:pStyle w:val="af5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468A">
              <w:rPr>
                <w:sz w:val="24"/>
                <w:szCs w:val="24"/>
              </w:rPr>
              <w:t>обеспечение доступности общего образования</w:t>
            </w:r>
          </w:p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876621" w:rsidRDefault="00876621" w:rsidP="0071780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80D" w:rsidRPr="006A6D15" w:rsidRDefault="0071780D" w:rsidP="0071780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школы</w:t>
            </w:r>
          </w:p>
          <w:p w:rsidR="0071780D" w:rsidRPr="006A6D15" w:rsidRDefault="0071780D" w:rsidP="0071780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2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3"/>
              <w:gridCol w:w="1134"/>
              <w:gridCol w:w="1134"/>
              <w:gridCol w:w="1559"/>
              <w:gridCol w:w="1417"/>
              <w:gridCol w:w="1276"/>
              <w:gridCol w:w="1418"/>
              <w:gridCol w:w="1275"/>
              <w:gridCol w:w="1276"/>
            </w:tblGrid>
            <w:tr w:rsidR="0071780D" w:rsidRPr="006A6D15" w:rsidTr="00876621">
              <w:trPr>
                <w:cantSplit/>
                <w:trHeight w:val="1400"/>
              </w:trPr>
              <w:tc>
                <w:tcPr>
                  <w:tcW w:w="1162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993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</w:p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уч-ся на конец года</w:t>
                  </w:r>
                </w:p>
              </w:tc>
              <w:tc>
                <w:tcPr>
                  <w:tcW w:w="1134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Отсев в течение года</w:t>
                  </w:r>
                </w:p>
              </w:tc>
              <w:tc>
                <w:tcPr>
                  <w:tcW w:w="1134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</w:t>
                  </w:r>
                </w:p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прибывших</w:t>
                  </w:r>
                </w:p>
              </w:tc>
              <w:tc>
                <w:tcPr>
                  <w:tcW w:w="1559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года аттестовано (без 1-х кл.)</w:t>
                  </w:r>
                </w:p>
              </w:tc>
              <w:tc>
                <w:tcPr>
                  <w:tcW w:w="1417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Повторный курс обучения</w:t>
                  </w:r>
                </w:p>
              </w:tc>
              <w:tc>
                <w:tcPr>
                  <w:tcW w:w="127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Условно переве</w:t>
                  </w:r>
                </w:p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-дены</w:t>
                  </w:r>
                </w:p>
              </w:tc>
              <w:tc>
                <w:tcPr>
                  <w:tcW w:w="1418" w:type="dxa"/>
                </w:tcPr>
                <w:p w:rsidR="0071780D" w:rsidRPr="003636B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Отчислены с 3-ей </w:t>
                  </w:r>
                  <w:r w:rsidRPr="00363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уровня</w:t>
                  </w:r>
                </w:p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127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Индивид.обучение</w:t>
                  </w:r>
                </w:p>
              </w:tc>
              <w:tc>
                <w:tcPr>
                  <w:tcW w:w="127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 уч., поступивших в 10 класс</w:t>
                  </w:r>
                </w:p>
              </w:tc>
            </w:tr>
            <w:tr w:rsidR="0071780D" w:rsidRPr="006A6D15" w:rsidTr="00876621">
              <w:trPr>
                <w:trHeight w:val="246"/>
              </w:trPr>
              <w:tc>
                <w:tcPr>
                  <w:tcW w:w="1162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993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417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636B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876621" w:rsidRDefault="00876621" w:rsidP="0071780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0D" w:rsidRDefault="0071780D" w:rsidP="0071780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>На повторный курс</w:t>
            </w:r>
            <w:r w:rsidR="0087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87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76621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2 человека (обучающиеся 3 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 класса). </w:t>
            </w:r>
          </w:p>
          <w:p w:rsidR="0071780D" w:rsidRDefault="00876621" w:rsidP="0071780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76621">
              <w:rPr>
                <w:rFonts w:ascii="Times New Roman" w:hAnsi="Times New Roman" w:cs="Times New Roman"/>
                <w:sz w:val="24"/>
                <w:szCs w:val="24"/>
              </w:rPr>
              <w:t>соответствии с рекомендациями психолого-медико-педагогической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согласия родителей </w:t>
            </w:r>
            <w:r w:rsidRPr="006A6D15">
              <w:rPr>
                <w:rFonts w:ascii="Times New Roman" w:hAnsi="Times New Roman" w:cs="Times New Roman"/>
                <w:sz w:val="24"/>
                <w:szCs w:val="24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B2C6F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повторный курс обучения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  <w:r w:rsidR="002B2C6F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классе.</w:t>
            </w:r>
          </w:p>
          <w:p w:rsidR="00876621" w:rsidRPr="006A6D15" w:rsidRDefault="00876621" w:rsidP="0071780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0D" w:rsidRPr="006A6D15" w:rsidRDefault="0071780D" w:rsidP="0071780D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уровням обучения на конец 2015 – 2016  учебного года</w:t>
            </w:r>
            <w:r w:rsidRPr="006A6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106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"/>
              <w:gridCol w:w="425"/>
              <w:gridCol w:w="567"/>
              <w:gridCol w:w="567"/>
              <w:gridCol w:w="426"/>
              <w:gridCol w:w="425"/>
              <w:gridCol w:w="425"/>
              <w:gridCol w:w="425"/>
              <w:gridCol w:w="486"/>
              <w:gridCol w:w="366"/>
              <w:gridCol w:w="452"/>
              <w:gridCol w:w="467"/>
              <w:gridCol w:w="448"/>
              <w:gridCol w:w="448"/>
              <w:gridCol w:w="448"/>
              <w:gridCol w:w="505"/>
              <w:gridCol w:w="425"/>
              <w:gridCol w:w="426"/>
              <w:gridCol w:w="22"/>
              <w:gridCol w:w="436"/>
              <w:gridCol w:w="568"/>
              <w:gridCol w:w="568"/>
            </w:tblGrid>
            <w:tr w:rsidR="0071780D" w:rsidRPr="006A6D15" w:rsidTr="00876621">
              <w:trPr>
                <w:cantSplit/>
                <w:trHeight w:val="853"/>
              </w:trPr>
              <w:tc>
                <w:tcPr>
                  <w:tcW w:w="87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Кл.</w:t>
                  </w:r>
                </w:p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«А» «А«»</w:t>
                  </w: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«Б»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762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7762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«А»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«А» 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</w:t>
                  </w:r>
                  <w:r w:rsidRPr="00CD06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ind w:left="113" w:right="11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/>
              </w:tc>
            </w:tr>
            <w:tr w:rsidR="0071780D" w:rsidRPr="006A6D15" w:rsidTr="00876621">
              <w:trPr>
                <w:cantSplit/>
                <w:trHeight w:val="657"/>
              </w:trPr>
              <w:tc>
                <w:tcPr>
                  <w:tcW w:w="87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К-во уч</w:t>
                  </w:r>
                  <w:r w:rsidR="008766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еников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/>
              </w:tc>
            </w:tr>
            <w:tr w:rsidR="0071780D" w:rsidRPr="006A6D15" w:rsidTr="00876621">
              <w:trPr>
                <w:cantSplit/>
                <w:trHeight w:val="657"/>
              </w:trPr>
              <w:tc>
                <w:tcPr>
                  <w:tcW w:w="87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девочек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6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67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5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48" w:type="dxa"/>
                  <w:gridSpan w:val="2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6" w:type="dxa"/>
                  <w:textDirection w:val="btLr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8" w:type="dxa"/>
                  <w:textDirection w:val="btLr"/>
                </w:tcPr>
                <w:p w:rsidR="0071780D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/>
              </w:tc>
            </w:tr>
            <w:tr w:rsidR="0071780D" w:rsidRPr="006A6D15" w:rsidTr="00876621">
              <w:trPr>
                <w:trHeight w:val="291"/>
              </w:trPr>
              <w:tc>
                <w:tcPr>
                  <w:tcW w:w="878" w:type="dxa"/>
                  <w:vMerge w:val="restart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Инд. обуч.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7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8" w:type="dxa"/>
                  <w:gridSpan w:val="2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/>
              </w:tc>
            </w:tr>
            <w:tr w:rsidR="0071780D" w:rsidRPr="006A6D15" w:rsidTr="00876621">
              <w:trPr>
                <w:trHeight w:val="291"/>
              </w:trPr>
              <w:tc>
                <w:tcPr>
                  <w:tcW w:w="878" w:type="dxa"/>
                  <w:vMerge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8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97" w:type="dxa"/>
                  <w:gridSpan w:val="13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780D" w:rsidRPr="006A6D15" w:rsidTr="00876621">
              <w:trPr>
                <w:trHeight w:val="291"/>
              </w:trPr>
              <w:tc>
                <w:tcPr>
                  <w:tcW w:w="878" w:type="dxa"/>
                  <w:vMerge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82" w:type="dxa"/>
                  <w:gridSpan w:val="21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780D" w:rsidRPr="006A6D15" w:rsidTr="00876621">
              <w:trPr>
                <w:trHeight w:val="291"/>
              </w:trPr>
              <w:tc>
                <w:tcPr>
                  <w:tcW w:w="87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5" w:type="dxa"/>
                  <w:gridSpan w:val="8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471" w:type="dxa"/>
                  <w:gridSpan w:val="10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1026" w:type="dxa"/>
                  <w:gridSpan w:val="3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1780D" w:rsidRPr="009877A0" w:rsidTr="00876621">
              <w:trPr>
                <w:trHeight w:val="291"/>
              </w:trPr>
              <w:tc>
                <w:tcPr>
                  <w:tcW w:w="87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6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9182" w:type="dxa"/>
                  <w:gridSpan w:val="21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568" w:type="dxa"/>
                </w:tcPr>
                <w:p w:rsidR="0071780D" w:rsidRPr="006A6D15" w:rsidRDefault="0071780D" w:rsidP="00876621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780D" w:rsidRDefault="0071780D" w:rsidP="0071780D">
            <w:pPr>
              <w:pStyle w:val="af5"/>
              <w:ind w:left="1701"/>
              <w:jc w:val="both"/>
              <w:rPr>
                <w:szCs w:val="28"/>
                <w:highlight w:val="yellow"/>
              </w:rPr>
            </w:pPr>
          </w:p>
          <w:p w:rsidR="0071780D" w:rsidRDefault="0071780D" w:rsidP="00876621">
            <w:pPr>
              <w:pStyle w:val="af5"/>
              <w:jc w:val="both"/>
              <w:rPr>
                <w:szCs w:val="28"/>
                <w:highlight w:val="yellow"/>
              </w:rPr>
            </w:pPr>
          </w:p>
          <w:p w:rsidR="00876621" w:rsidRDefault="00876621" w:rsidP="00876621">
            <w:pPr>
              <w:pStyle w:val="af5"/>
              <w:jc w:val="both"/>
              <w:rPr>
                <w:szCs w:val="28"/>
                <w:highlight w:val="yellow"/>
              </w:rPr>
            </w:pPr>
          </w:p>
          <w:p w:rsidR="0071780D" w:rsidRPr="00BF7A5F" w:rsidRDefault="0071780D" w:rsidP="0071780D">
            <w:pPr>
              <w:pStyle w:val="af5"/>
              <w:jc w:val="both"/>
              <w:rPr>
                <w:i/>
                <w:sz w:val="24"/>
                <w:szCs w:val="24"/>
              </w:rPr>
            </w:pPr>
            <w:r w:rsidRPr="00BF7A5F">
              <w:rPr>
                <w:i/>
                <w:sz w:val="24"/>
                <w:szCs w:val="24"/>
              </w:rPr>
              <w:lastRenderedPageBreak/>
              <w:t>Возрастной состав.</w:t>
            </w:r>
          </w:p>
          <w:tbl>
            <w:tblPr>
              <w:tblStyle w:val="a3"/>
              <w:tblW w:w="1091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410"/>
              <w:gridCol w:w="2126"/>
              <w:gridCol w:w="4536"/>
            </w:tblGrid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i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i/>
                      <w:sz w:val="24"/>
                      <w:szCs w:val="24"/>
                    </w:rPr>
                    <w:t>Год рождения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i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i/>
                      <w:sz w:val="24"/>
                      <w:szCs w:val="24"/>
                    </w:rPr>
                    <w:t>Из них девочек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7  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8  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9  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21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11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12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26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15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15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2001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16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17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1999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1998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18 лет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1997</w:t>
                  </w: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71780D" w:rsidRPr="00BF7A5F" w:rsidTr="00876621">
              <w:tc>
                <w:tcPr>
                  <w:tcW w:w="1843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410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12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4536" w:type="dxa"/>
                </w:tcPr>
                <w:p w:rsidR="0071780D" w:rsidRPr="00BF7A5F" w:rsidRDefault="0071780D" w:rsidP="00876621">
                  <w:pPr>
                    <w:pStyle w:val="af5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BF7A5F">
                    <w:rPr>
                      <w:b w:val="0"/>
                      <w:sz w:val="24"/>
                      <w:szCs w:val="24"/>
                    </w:rPr>
                    <w:t>185</w:t>
                  </w:r>
                </w:p>
              </w:tc>
            </w:tr>
          </w:tbl>
          <w:p w:rsidR="008C594D" w:rsidRPr="006C475A" w:rsidRDefault="008C594D" w:rsidP="008C594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75A"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учебного плана и образовательных программ по уровням обучения.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представляет недельный вариант распределения учебных часов начального общего, основного общего и среднего общего образования. </w:t>
            </w:r>
          </w:p>
          <w:p w:rsidR="008C594D" w:rsidRPr="006C475A" w:rsidRDefault="008C594D" w:rsidP="008C594D">
            <w:pPr>
              <w:pStyle w:val="a4"/>
              <w:jc w:val="both"/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для 1-4 классов ориентирован на 4-летний нормативный срок освоения образовательных программ 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начального общего образования. Продолжительность учебного года для 1-х классов 33 учебные недели, для 2-4 классов – 34 недели. 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для 5-9-х классов ориентирован на 5-летний нормативный срок освоения образовательных программ 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>основного общего образования. Продолжительность учебного года для 5-8 классов  35 недель, для 9-х классов – 34 недели. Продолжительность урока – 40 минут.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для 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>10-11-х классов</w:t>
            </w:r>
            <w:r w:rsidRPr="006C475A">
              <w:rPr>
                <w:rFonts w:ascii="Times New Roman" w:hAnsi="Times New Roman"/>
                <w:sz w:val="24"/>
                <w:szCs w:val="24"/>
              </w:rPr>
              <w:t xml:space="preserve"> ориентирован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2-летний нормативный срок освоения образовательных программ среднего полного образования - </w:t>
            </w:r>
            <w:r w:rsidRPr="006C475A">
              <w:rPr>
                <w:rFonts w:ascii="Times New Roman" w:hAnsi="Times New Roman"/>
                <w:sz w:val="24"/>
                <w:szCs w:val="24"/>
              </w:rPr>
              <w:t>социально-экономического профиля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>.  Продолжительность учебного года для 10 класса – 35 недель, для 11-го класса – 34 недели. Продолжительность урока – 40 минут.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Школа является общеобразовательной, работает в две смены. 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смена – с 8.00 – 12.55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- 1 «А», 1 «Б», 2 «А», 2 «Б»; 5»А», 5 «Б»,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>8, 9-11 классы;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 смена – с 13.00 – 17.45</w:t>
            </w:r>
            <w:r w:rsidRPr="006C475A">
              <w:rPr>
                <w:rFonts w:ascii="Times New Roman" w:hAnsi="Times New Roman"/>
                <w:color w:val="000000"/>
                <w:sz w:val="24"/>
                <w:szCs w:val="24"/>
              </w:rPr>
              <w:t>  -  3 «А»,3 «Б», 4 «А», 4 «Б», 6 «А», 6 «Б», классы. 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>В МБОУ СОШ № 10 г. Сальска продолжительность учебной недели: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>для 1-х классов – 5-ти дневная учебная неделя и только в первую смену;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для 2-11 классов – 6-ти дневная учебная неделя. 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 xml:space="preserve">Учебный план МБОУ СОШ № 10 г. Сальска включает предметы федерального компонента (инвариантная часть) и </w:t>
            </w:r>
            <w:r w:rsidRPr="006C47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компонента образовательного учреждения (вариативная часть). 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>Компоненты представлены в следующем соотношении: федеральный компонент – 80% от общего времени, отводимого на освоение основных образовательных программ общего образования; компонент образовательного учреждения – 20%.</w:t>
            </w:r>
          </w:p>
          <w:p w:rsidR="008C594D" w:rsidRPr="00037C36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>Образовательный процесс в МБОУ СОШ № 10 г. Сальска обеспечивается  УМК, включёнными в федеральный перечень учебников, рекомендованных (допущенных) к использованию в образовательном процессе в образовательных учреждениях.</w:t>
            </w:r>
          </w:p>
          <w:p w:rsidR="008C594D" w:rsidRPr="006C475A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75A">
              <w:rPr>
                <w:rFonts w:ascii="Times New Roman" w:hAnsi="Times New Roman"/>
                <w:sz w:val="24"/>
                <w:szCs w:val="24"/>
              </w:rPr>
              <w:t>Учебный план для 1-4-х классов разработан в соответствии с требованиями федерального государственного образовательного стандарта начального общего образования (далее - ФГОС НОО) и соответствует действующему законодательству Российской  Федерации в области образования.</w:t>
            </w:r>
          </w:p>
          <w:p w:rsidR="008C594D" w:rsidRPr="00D439C3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C3">
              <w:rPr>
                <w:rFonts w:ascii="Times New Roman" w:hAnsi="Times New Roman"/>
                <w:sz w:val="24"/>
                <w:szCs w:val="24"/>
              </w:rPr>
              <w:t xml:space="preserve">Учебный план 1-4-х классов в рамках введения ФГОС НОО состоит из двух частей: обязательной части и части, формируемой участниками образовательного процесса. </w:t>
            </w:r>
          </w:p>
          <w:p w:rsidR="008C594D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9C3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образования, определённое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отношений, при 5-дневной учебной неделе в 1-х  классах составляет 2 часа в неделю, при 6-дневной учебной неделе во 2-4-х классах – 16 часов в неделю, которые использованы для углубленного изучения отдельных обязательных учебных предметов: в 1-х классах русского языка- 2 часа (100%), во 2-3-х, математики - 4 часа (25%);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2-х классах  </w:t>
            </w:r>
            <w:r w:rsidRPr="00DD5CF9">
              <w:rPr>
                <w:rFonts w:ascii="Times New Roman" w:hAnsi="Times New Roman"/>
                <w:bCs/>
                <w:sz w:val="24"/>
                <w:szCs w:val="24"/>
              </w:rPr>
              <w:t xml:space="preserve">для  развития практических умений и навыков технологии - 2 часа (12,5%). </w:t>
            </w:r>
            <w:r w:rsidRPr="00DD5CF9">
              <w:rPr>
                <w:rFonts w:ascii="Times New Roman" w:hAnsi="Times New Roman"/>
                <w:sz w:val="24"/>
                <w:szCs w:val="24"/>
              </w:rPr>
              <w:t>Введены учебные предметы: в 3-х, 4-х классах -  «Информатика и ИКТ» - 4 часа (25%); во 2-4-х классах -  «Доноведение» - 6 часов (37,5 %).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5CF9">
              <w:rPr>
                <w:rFonts w:ascii="Times New Roman" w:hAnsi="Times New Roman"/>
                <w:b/>
                <w:i/>
                <w:sz w:val="24"/>
                <w:szCs w:val="24"/>
              </w:rPr>
              <w:t>В 2015-2016 учебном году в 5-х классах реализуются ФГОС ООО.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В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переходом на ФГОС ООО введены </w:t>
            </w:r>
            <w:r w:rsidRPr="00DD5CF9">
              <w:rPr>
                <w:rFonts w:ascii="Times New Roman" w:hAnsi="Times New Roman"/>
                <w:sz w:val="24"/>
                <w:szCs w:val="24"/>
              </w:rPr>
              <w:t xml:space="preserve"> учебные предметы «Биология»,  «География» в 5 классах</w:t>
            </w:r>
            <w:r w:rsidR="006F5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CF9">
              <w:rPr>
                <w:rFonts w:ascii="Times New Roman" w:hAnsi="Times New Roman"/>
                <w:sz w:val="24"/>
                <w:szCs w:val="24"/>
              </w:rPr>
              <w:t>(по 1 часу в неделю).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Часы  части, формируемой участниками образовательных отношений,  для реализации ФГОС ООО в 5-х классах в количестве  10 часов используются: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- на развитие функциональной грамотности по русскому языку– 2 часа (20%);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 xml:space="preserve">-для реализации предметов региональной направленности - история Дона  - 2 часа (20%);                                                            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 xml:space="preserve">-с целью  совершенствования ИКТ – компетентности школьников для решения учебных задач –информатика - 2 часа (20%), 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- на овладение обучающимися системой практических знаний и умений,   необходимых для сохранения жизни и здоровья в повседневной, учебной и трудовой деятельности-</w:t>
            </w:r>
            <w:r w:rsidR="0026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CF9">
              <w:rPr>
                <w:rFonts w:ascii="Times New Roman" w:hAnsi="Times New Roman"/>
                <w:sz w:val="24"/>
                <w:szCs w:val="24"/>
              </w:rPr>
              <w:t>ОБЖ - 2 часа (20%);</w:t>
            </w:r>
          </w:p>
          <w:p w:rsidR="008C594D" w:rsidRPr="00DD5CF9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5CF9">
              <w:rPr>
                <w:rFonts w:ascii="Times New Roman" w:hAnsi="Times New Roman"/>
                <w:sz w:val="24"/>
                <w:szCs w:val="24"/>
              </w:rPr>
              <w:t>- с целью сохранения преемственности с учебным предметом «Окружающий мир»- обществознание-2 часа (20%).</w:t>
            </w:r>
          </w:p>
          <w:p w:rsidR="008C594D" w:rsidRDefault="008C594D" w:rsidP="008C594D">
            <w:pPr>
              <w:pStyle w:val="a4"/>
            </w:pPr>
            <w:r w:rsidRPr="000B01CA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план 6 – 9-х классов на 2015-2016 учебный год</w:t>
            </w:r>
            <w:r w:rsidR="009C63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762B9">
              <w:rPr>
                <w:rFonts w:ascii="Times New Roman" w:hAnsi="Times New Roman"/>
                <w:sz w:val="24"/>
                <w:szCs w:val="24"/>
              </w:rPr>
              <w:t xml:space="preserve">составлен на основе регионального примерного недельного  учебного плана для общеобразовательных организаций, реализующих программы общего образования, расположенных на территории  Ростовской области,  на 2015-2016 учебный год в рамках реализации БУП-2004 для основного общего и для среднего общего образования, утверждённого приказом </w:t>
            </w:r>
            <w:r w:rsidRPr="007762B9">
              <w:rPr>
                <w:rFonts w:ascii="Times New Roman" w:hAnsi="Times New Roman"/>
                <w:bCs/>
                <w:sz w:val="24"/>
                <w:szCs w:val="24"/>
              </w:rPr>
              <w:t xml:space="preserve">Минобразования РО от 09.06.2015№ 405 «Об утверждении </w:t>
            </w:r>
            <w:r w:rsidRPr="007762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примерного недельного учебного плана для образовательных организаций, реализующих программы общего </w:t>
            </w:r>
            <w:r w:rsidRPr="00421ED3">
              <w:rPr>
                <w:rFonts w:ascii="Times New Roman" w:hAnsi="Times New Roman"/>
                <w:bCs/>
                <w:sz w:val="24"/>
                <w:szCs w:val="24"/>
              </w:rPr>
              <w:t>образования, расположенных на территории Ростовской области</w:t>
            </w:r>
            <w:r w:rsidR="009C6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1ED3">
              <w:rPr>
                <w:rFonts w:ascii="Times New Roman" w:hAnsi="Times New Roman"/>
                <w:bCs/>
                <w:sz w:val="24"/>
                <w:szCs w:val="24"/>
              </w:rPr>
              <w:t>на 2015-2016 учебный год»</w:t>
            </w:r>
            <w:r w:rsidRPr="00421ED3">
              <w:rPr>
                <w:rFonts w:ascii="Times New Roman" w:hAnsi="Times New Roman"/>
                <w:sz w:val="24"/>
                <w:szCs w:val="24"/>
              </w:rPr>
              <w:t>, и соответствует федеральному компоненту государственного образовательного стандарта основного общего образования (далее - ФК ГОС).</w:t>
            </w:r>
          </w:p>
          <w:p w:rsidR="008C594D" w:rsidRPr="00421ED3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Введены предметы за счет  части, формируемой участниками образовательных отношений</w:t>
            </w:r>
            <w:r w:rsidR="009C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ED3">
              <w:rPr>
                <w:rFonts w:ascii="Times New Roman" w:hAnsi="Times New Roman"/>
                <w:sz w:val="24"/>
                <w:szCs w:val="24"/>
              </w:rPr>
              <w:t>учреждения:</w:t>
            </w:r>
          </w:p>
          <w:p w:rsidR="008C594D" w:rsidRPr="00AB379B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- История Дона (региональный компо</w:t>
            </w:r>
            <w:r>
              <w:rPr>
                <w:rFonts w:ascii="Times New Roman" w:hAnsi="Times New Roman"/>
                <w:sz w:val="24"/>
                <w:szCs w:val="24"/>
              </w:rPr>
              <w:t>нент) - 2 часа (5%) в 6 классах</w:t>
            </w:r>
            <w:r w:rsidRPr="00AB379B">
              <w:rPr>
                <w:rFonts w:ascii="Times New Roman" w:hAnsi="Times New Roman"/>
                <w:sz w:val="24"/>
                <w:szCs w:val="24"/>
              </w:rPr>
              <w:t>, который предполагает развитие интереса школьников к истории и культурным ценностям Донского края, а также нацелен на осознание учениками влияния истории и природных ресурсов Дона на жизнь человека, на его самосознание и самопознание.</w:t>
            </w:r>
          </w:p>
          <w:p w:rsidR="008C594D" w:rsidRPr="00AB379B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Информатика и ИКТ – 4 часа (10%) в 6-х классах - 2 часа,7-х классах - 2 часа, как систематического курса, непрерывно развивающего знания школьников в области информатики и информационно-коммуникационных технологий;</w:t>
            </w:r>
          </w:p>
          <w:p w:rsidR="008C594D" w:rsidRPr="00AB379B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ОБЖ - 6 часов (15%) в 6-х классах - 2 часа, 7-х классах - 2 часа, 9-х классах- 2 часа;</w:t>
            </w:r>
          </w:p>
          <w:p w:rsidR="008C594D" w:rsidRPr="00AB379B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Обществознание  - 1 час (2,1%) в 7 «Б» классе (КРО);</w:t>
            </w:r>
          </w:p>
          <w:p w:rsidR="008C594D" w:rsidRPr="00421ED3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Введение в хими</w:t>
            </w:r>
            <w:r w:rsidR="009C6328">
              <w:rPr>
                <w:rFonts w:ascii="Times New Roman" w:hAnsi="Times New Roman"/>
                <w:sz w:val="24"/>
                <w:szCs w:val="24"/>
              </w:rPr>
              <w:t xml:space="preserve">ю – 1 час (2,1%) в 7 «А» классе, </w:t>
            </w:r>
            <w:r w:rsidRPr="00AB379B">
              <w:rPr>
                <w:rFonts w:ascii="Times New Roman" w:hAnsi="Times New Roman"/>
                <w:sz w:val="24"/>
                <w:szCs w:val="24"/>
              </w:rPr>
              <w:t>который предполагает развитие интереса школьников к предмету химии, а также нацелен на осознание учениками влияния химии на жизнь человека и окружающий мир;</w:t>
            </w:r>
          </w:p>
          <w:p w:rsidR="008C594D" w:rsidRPr="00421ED3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 xml:space="preserve">Для осуществления  предпрофильной подготовки в 8-х классах введены курсы: «Основы проектной деятельности» - 2 часа (4,1%); «Дополнительные возможности пакета MicrosoftOffice» - 2 часа (4,1%); «Фармацевтика»  - 0,5 часа (1%), «Валеология» - 0,5 часа (1%); «Журналистика» - 1 час (2,1%). </w:t>
            </w:r>
          </w:p>
          <w:p w:rsidR="008C594D" w:rsidRDefault="008C594D" w:rsidP="008C59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594D" w:rsidRDefault="008C594D" w:rsidP="008C594D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1CA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план 10-11 классов социально-экономического профиля</w:t>
            </w:r>
            <w:r w:rsidRPr="007762B9">
              <w:rPr>
                <w:rFonts w:ascii="Times New Roman" w:hAnsi="Times New Roman"/>
                <w:sz w:val="24"/>
                <w:szCs w:val="24"/>
              </w:rPr>
              <w:t xml:space="preserve"> усилен предметами: обществознание, экономика, право.</w:t>
            </w:r>
          </w:p>
          <w:p w:rsidR="008C594D" w:rsidRPr="00EA7B34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 xml:space="preserve">В соответствии с Концепцией модернизации российского образования в учебном плане увеличено количество часов на освоение обучающимися предметов филологического и математического цикла. </w:t>
            </w:r>
          </w:p>
          <w:p w:rsidR="008C594D" w:rsidRPr="00672CB8" w:rsidRDefault="008C594D" w:rsidP="008C59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8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учебного плана МБОУ СОШ № 10 г. Сальска предоставляет возможность получения стандарта образования всеми обучающимися,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      </w:r>
          </w:p>
          <w:p w:rsidR="008C594D" w:rsidRPr="007762B9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2B9">
              <w:rPr>
                <w:rFonts w:ascii="Times New Roman" w:hAnsi="Times New Roman"/>
                <w:color w:val="000000"/>
                <w:sz w:val="24"/>
                <w:szCs w:val="24"/>
              </w:rPr>
              <w:t>В целом учебный план МБОУ СОШ № 10 г. Сальска обеспечивает преемственность и выполнение «Санитарно-эпидемиологических требований к условиям организации обучения в общеобразовательных учреждениях», об</w:t>
            </w:r>
            <w:r w:rsidRPr="007762B9">
              <w:rPr>
                <w:rFonts w:ascii="Times New Roman" w:hAnsi="Times New Roman"/>
                <w:sz w:val="24"/>
                <w:szCs w:val="24"/>
              </w:rPr>
              <w:t xml:space="preserve">еспечивает реализацию образовательных программ без ущерба здоровью школьников.   </w:t>
            </w:r>
          </w:p>
          <w:p w:rsidR="008C594D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94D" w:rsidRPr="00672CB8" w:rsidRDefault="008C594D" w:rsidP="008C59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CB8">
              <w:rPr>
                <w:rFonts w:ascii="Times New Roman" w:hAnsi="Times New Roman"/>
                <w:sz w:val="24"/>
                <w:szCs w:val="24"/>
              </w:rPr>
              <w:t xml:space="preserve">  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 НОО. </w:t>
            </w:r>
          </w:p>
          <w:p w:rsidR="00DE3BA2" w:rsidRPr="00F63704" w:rsidRDefault="00DE3BA2" w:rsidP="00DE3BA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DE1">
              <w:rPr>
                <w:rFonts w:ascii="Times New Roman" w:hAnsi="Times New Roman"/>
                <w:sz w:val="28"/>
                <w:szCs w:val="28"/>
              </w:rPr>
              <w:t xml:space="preserve">План внеурочной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на 2015-2016 учебный год</w:t>
            </w:r>
          </w:p>
          <w:tbl>
            <w:tblPr>
              <w:tblStyle w:val="a3"/>
              <w:tblW w:w="12900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4110"/>
              <w:gridCol w:w="59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1390"/>
            </w:tblGrid>
            <w:tr w:rsidR="00DE3BA2" w:rsidTr="002C544E">
              <w:trPr>
                <w:trHeight w:val="435"/>
              </w:trPr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4110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рабочей программы</w:t>
                  </w:r>
                </w:p>
              </w:tc>
              <w:tc>
                <w:tcPr>
                  <w:tcW w:w="5698" w:type="dxa"/>
                  <w:gridSpan w:val="10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 часов в неделю</w:t>
                  </w:r>
                </w:p>
              </w:tc>
              <w:tc>
                <w:tcPr>
                  <w:tcW w:w="1390" w:type="dxa"/>
                  <w:vMerge w:val="restart"/>
                </w:tcPr>
                <w:p w:rsidR="00DE3BA2" w:rsidRDefault="00DE3BA2" w:rsidP="002C54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3BA2" w:rsidTr="002C544E">
              <w:trPr>
                <w:trHeight w:val="390"/>
              </w:trPr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«А»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«Б»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2«А»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2«Б»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3«А»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3«Б»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4«А»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4«Б»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5«А»</w:t>
                  </w:r>
                </w:p>
              </w:tc>
              <w:tc>
                <w:tcPr>
                  <w:tcW w:w="567" w:type="dxa"/>
                </w:tcPr>
                <w:p w:rsidR="00DE3BA2" w:rsidRPr="009E659E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65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5«Б»</w:t>
                  </w:r>
                </w:p>
              </w:tc>
              <w:tc>
                <w:tcPr>
                  <w:tcW w:w="1390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3BA2" w:rsidTr="002C544E"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Спортивно- оздоровительное</w:t>
                  </w: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Аэробика ( ГоличенкоМ.С.)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Аэробика ( Шляхова М.С.)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Здоровячок( Зайцев.)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4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(Лотник В.А.)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DE3BA2" w:rsidTr="002C544E"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Духовно- нравственное</w:t>
                  </w: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книголюб ( Авдеева А.И.)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этикета ( Орлова С.А.)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Земля – наш общий дом  </w:t>
                  </w:r>
                </w:p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(Асташина Л.Н.)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</w:t>
                  </w: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дорожного движения ( Авдеева А..)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F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дорожного движения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Тищенко Ю.И.)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дорожного движения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9E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 Н.В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дорожного движения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(Лотник В.А.)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Pr="009E659E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7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безопасного дорожного движения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Герасименко Н.И.)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Геометрика(Шляхова М.С.)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Тищенко Ю.И.)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(Асташина Л.Н.)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Pr="00F6794E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Геометрика(Пересыпкина Н.В.)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Юный исследователь 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Шляхова М.С.)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6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Юный исследователь 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ПересыпкинаН.В.)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– исследователь ( Авдеева А.И.)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Юный исследователь 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Тищенко Ю.И.)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67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исследователь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(Асташина Л.Н.)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Занимательная математика </w:t>
                  </w:r>
                </w:p>
                <w:p w:rsidR="00DE3BA2" w:rsidRPr="00F6794E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Васильева М.А.)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Земля – наш общий дом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Васильева М.А.)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вокруг нас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 Киктенко В.Д.)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Занимательная лингвистика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КорзанТ.Ф.)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Юный исследователь  ( Орлова С.А.)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Юный исследователь  </w:t>
                  </w:r>
                </w:p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Голиченко М.С)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 w:val="restart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Общекультурное</w:t>
                  </w: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 ( Васильева М.А)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техническое моделирование ( Морозова  В.Я.)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Начальное техническое моделирование (Парасоцкая С.И.)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Мастерилка</w:t>
                  </w:r>
                  <w:r w:rsidR="002614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(Пересыпкина Н.В.)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Цветные  фантазии  ( Жидкова О.В)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Виртуальный музей ( Морозова И.В.)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Соловушки  ( Мокиенко Е.В.)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rPr>
                <w:trHeight w:val="575"/>
              </w:trPr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Звенящие колокольчики</w:t>
                  </w:r>
                </w:p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Мокиенко Е.В.)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Волшебный мир оригами </w:t>
                  </w:r>
                </w:p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Тищенко Ю.И.)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Умелые ручки ( Герасименко Н.И.)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E3BA2" w:rsidTr="002C544E">
              <w:tc>
                <w:tcPr>
                  <w:tcW w:w="1702" w:type="dxa"/>
                  <w:vMerge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261455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Волшебный карандаш </w:t>
                  </w:r>
                </w:p>
                <w:p w:rsidR="00DE3BA2" w:rsidRDefault="00DE3BA2" w:rsidP="002614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Жидкова О.В.)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++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DE3BA2" w:rsidTr="002C544E">
              <w:tc>
                <w:tcPr>
                  <w:tcW w:w="5812" w:type="dxa"/>
                  <w:gridSpan w:val="2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595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90" w:type="dxa"/>
                </w:tcPr>
                <w:p w:rsidR="00DE3BA2" w:rsidRDefault="00DE3BA2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3BA2" w:rsidRPr="004A1DE4" w:rsidRDefault="00DE3BA2" w:rsidP="00D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28" w:rsidRPr="00EA7B34" w:rsidRDefault="009C6328" w:rsidP="009C632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B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основного общего образования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обеспечивает личностное самоопределение обучающихся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</w:t>
            </w:r>
          </w:p>
          <w:p w:rsidR="009C6328" w:rsidRPr="00EA7B34" w:rsidRDefault="009C6328" w:rsidP="009C63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одержание образования на уровне основного общего образования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является относительно завершенным и базовым для </w:t>
            </w:r>
            <w:r>
              <w:rPr>
                <w:rFonts w:ascii="Times New Roman" w:hAnsi="Times New Roman"/>
                <w:sz w:val="24"/>
                <w:szCs w:val="24"/>
              </w:rPr>
              <w:t>продолжения обучения на уровне среднего общего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образования или в учреждении среднего профессионального образования, создает условия для получения среднего образования, подготовки учеников к выбору профиля дальнейшего образования, их социального самоопределения и самообразования.</w:t>
            </w:r>
          </w:p>
          <w:p w:rsidR="009C6328" w:rsidRPr="00EA7B34" w:rsidRDefault="009C6328" w:rsidP="009C632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 xml:space="preserve">    </w:t>
            </w:r>
            <w:r w:rsidRPr="00EA7B34">
              <w:rPr>
                <w:rFonts w:ascii="Times New Roman" w:hAnsi="Times New Roman"/>
                <w:bCs/>
                <w:color w:val="003366"/>
                <w:sz w:val="24"/>
                <w:szCs w:val="24"/>
              </w:rPr>
              <w:t>Целями образования в основной школе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является: </w:t>
            </w:r>
          </w:p>
          <w:p w:rsidR="00DE3BA2" w:rsidRPr="00EA7B34" w:rsidRDefault="00DE3BA2" w:rsidP="00DE3BA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>   </w:t>
            </w:r>
            <w:r w:rsidRPr="00EA7B34">
              <w:rPr>
                <w:rFonts w:ascii="Times New Roman" w:hAnsi="Times New Roman"/>
                <w:bCs/>
                <w:i/>
                <w:iCs/>
                <w:color w:val="800000"/>
                <w:sz w:val="24"/>
                <w:szCs w:val="24"/>
              </w:rPr>
              <w:t>Формирование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мире; выпускник должен достичь функциональной грамотности, необходимой в современном обществе. </w:t>
            </w:r>
          </w:p>
          <w:p w:rsidR="00DE3BA2" w:rsidRPr="00EA7B34" w:rsidRDefault="00DE3BA2" w:rsidP="00DE3BA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lastRenderedPageBreak/>
              <w:t>   </w:t>
            </w:r>
            <w:r w:rsidRPr="00EA7B34">
              <w:rPr>
                <w:rFonts w:ascii="Times New Roman" w:hAnsi="Times New Roman"/>
                <w:bCs/>
                <w:i/>
                <w:iCs/>
                <w:color w:val="800000"/>
                <w:sz w:val="24"/>
                <w:szCs w:val="24"/>
              </w:rPr>
              <w:t>Приобретение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опыта разнообразной деятельности, опыта познания и самопознания; </w:t>
            </w:r>
          </w:p>
          <w:p w:rsidR="00DE3BA2" w:rsidRPr="00EA7B34" w:rsidRDefault="00DE3BA2" w:rsidP="00DE3BA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>   </w:t>
            </w:r>
            <w:r w:rsidRPr="00EA7B34">
              <w:rPr>
                <w:rFonts w:ascii="Times New Roman" w:hAnsi="Times New Roman"/>
                <w:bCs/>
                <w:i/>
                <w:iCs/>
                <w:color w:val="800000"/>
                <w:sz w:val="24"/>
                <w:szCs w:val="24"/>
              </w:rPr>
              <w:t>Подготовка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 к осуществлению осознанного выбора индивидуальной образовательной и профессиональной траектории. Условием достижения этой цели является предпрофильная подготовка на завершающем этапе обучения в основной школе, где  учащиеся должны научиться самостоятельно ставить цели и определять пути их достижения в реальной жизни за рамками учебного процесса. </w:t>
            </w:r>
          </w:p>
          <w:p w:rsidR="00DE3BA2" w:rsidRPr="003E5103" w:rsidRDefault="00DE3BA2" w:rsidP="00DE3BA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B34">
              <w:rPr>
                <w:rFonts w:ascii="Times New Roman" w:hAnsi="Times New Roman"/>
                <w:sz w:val="24"/>
                <w:szCs w:val="24"/>
              </w:rPr>
              <w:t>Приоритетными видами учебной деятельности на данной ступени являются: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B34">
              <w:rPr>
                <w:rFonts w:ascii="Times New Roman" w:hAnsi="Times New Roman"/>
                <w:sz w:val="24"/>
                <w:szCs w:val="24"/>
              </w:rPr>
              <w:t xml:space="preserve">познавательная, рефлексивная, </w:t>
            </w:r>
            <w:r w:rsidRPr="003E5103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информационно-коммуникативная деятельность. </w:t>
            </w:r>
          </w:p>
          <w:p w:rsidR="009C6328" w:rsidRPr="00AB379B" w:rsidRDefault="009C6328" w:rsidP="009C63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 xml:space="preserve">   В 9 классах завершается общеобразовательная подготовка по базовым предметам основной школы, предпрофильная подготовка создаёт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</w:t>
            </w:r>
            <w:r w:rsidRPr="00AB379B">
              <w:rPr>
                <w:rFonts w:ascii="Times New Roman" w:hAnsi="Times New Roman"/>
                <w:color w:val="000000"/>
                <w:sz w:val="24"/>
                <w:szCs w:val="24"/>
              </w:rPr>
              <w:t>полного</w:t>
            </w:r>
            <w:r w:rsidRPr="00AB379B">
              <w:rPr>
                <w:rFonts w:ascii="Times New Roman" w:hAnsi="Times New Roman"/>
                <w:sz w:val="24"/>
                <w:szCs w:val="24"/>
              </w:rPr>
              <w:t xml:space="preserve"> общего образования. Предпрофильная подготовка в 9-х классах обеспечивает самореализацию обучающихся на основе индивидуальных потребностей в образовании.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Введены следующие курсы:</w:t>
            </w:r>
          </w:p>
          <w:p w:rsidR="009C6328" w:rsidRPr="00AB379B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 xml:space="preserve"> - «Основы предпринимательской деятельности» - 2 часа (4,1%); </w:t>
            </w:r>
          </w:p>
          <w:p w:rsidR="009C6328" w:rsidRPr="00AB379B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«Права и обязанности несовершеннолетних» - 1 час (2,1%);</w:t>
            </w:r>
          </w:p>
          <w:p w:rsidR="009C6328" w:rsidRPr="00AB379B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«Основы потребительских знаний» - 0,5 час а(1%).</w:t>
            </w:r>
          </w:p>
          <w:p w:rsidR="009C6328" w:rsidRPr="00AB379B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 xml:space="preserve">- «Решение генетических задач» - 0,5 часа (1%); </w:t>
            </w:r>
          </w:p>
          <w:p w:rsidR="009C6328" w:rsidRPr="00AB379B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«Деловой русский язык» - 0,5 часа (1%);</w:t>
            </w:r>
          </w:p>
          <w:p w:rsidR="009C6328" w:rsidRPr="00421ED3" w:rsidRDefault="009C6328" w:rsidP="009C63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B379B">
              <w:rPr>
                <w:rFonts w:ascii="Times New Roman" w:hAnsi="Times New Roman"/>
                <w:sz w:val="24"/>
                <w:szCs w:val="24"/>
              </w:rPr>
              <w:t>- «Сочинения в газетных жанрах» - 0,5 часа (1%).</w:t>
            </w:r>
          </w:p>
          <w:p w:rsidR="009C6328" w:rsidRPr="003E5103" w:rsidRDefault="009C6328" w:rsidP="009C63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>Реализация профильного обучения в 10-11 классах позволяет:</w:t>
            </w:r>
          </w:p>
          <w:p w:rsidR="009C6328" w:rsidRPr="003E5103" w:rsidRDefault="009C6328" w:rsidP="009C6328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>- создать условия для дифференциации содержания образования, построения индивидуальных образовательных программ;</w:t>
            </w:r>
          </w:p>
          <w:p w:rsidR="009C6328" w:rsidRPr="003E5103" w:rsidRDefault="009C6328" w:rsidP="009C6328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>-  обеспечить углубленное изучение отдельных учебных предметов;</w:t>
            </w:r>
          </w:p>
          <w:p w:rsidR="009C6328" w:rsidRPr="003E5103" w:rsidRDefault="009C6328" w:rsidP="009C6328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>- установить равный доступ к полноценному образованию разным категориям обучающихся, расширить возможности их социализации;</w:t>
            </w:r>
          </w:p>
          <w:p w:rsidR="009C6328" w:rsidRDefault="009C6328" w:rsidP="009C6328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>-   обеспечить преемственность между общим и профессиональным образованием.</w:t>
            </w:r>
          </w:p>
          <w:p w:rsidR="009C6328" w:rsidRPr="00421ED3" w:rsidRDefault="009C6328" w:rsidP="009C6328">
            <w:pPr>
              <w:pStyle w:val="a4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1ED3">
              <w:rPr>
                <w:rFonts w:ascii="Times New Roman" w:hAnsi="Times New Roman"/>
                <w:sz w:val="24"/>
                <w:szCs w:val="24"/>
              </w:rPr>
              <w:t xml:space="preserve"> поддержку профильного обучения и удовлетворения познавательных интересов обучающихся в различных с</w:t>
            </w:r>
            <w:r>
              <w:rPr>
                <w:rFonts w:ascii="Times New Roman" w:hAnsi="Times New Roman"/>
                <w:sz w:val="24"/>
                <w:szCs w:val="24"/>
              </w:rPr>
              <w:t>ферах человеческой деятельности введены элективные курсы:</w:t>
            </w:r>
          </w:p>
          <w:p w:rsidR="009C6328" w:rsidRPr="00421ED3" w:rsidRDefault="009C6328" w:rsidP="009C6328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- «Прикладная экономика» - 0,5 часа (4,2%);</w:t>
            </w:r>
          </w:p>
          <w:p w:rsidR="009C6328" w:rsidRPr="00421ED3" w:rsidRDefault="009C6328" w:rsidP="009C6328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- «Моя первая фирма» - 0,5 часа (4,2%);</w:t>
            </w:r>
          </w:p>
          <w:p w:rsidR="009C6328" w:rsidRPr="00421ED3" w:rsidRDefault="009C6328" w:rsidP="009C6328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- «Трудовое право» - 0,5 часа (4,2%);</w:t>
            </w:r>
          </w:p>
          <w:p w:rsidR="009C6328" w:rsidRPr="007762B9" w:rsidRDefault="009C6328" w:rsidP="009C6328">
            <w:pPr>
              <w:pStyle w:val="a4"/>
              <w:ind w:left="20" w:firstLine="6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3">
              <w:rPr>
                <w:rFonts w:ascii="Times New Roman" w:hAnsi="Times New Roman"/>
                <w:sz w:val="24"/>
                <w:szCs w:val="24"/>
              </w:rPr>
              <w:t>- «Противодействие коррупции» - 0,5 часа (4,2%).</w:t>
            </w:r>
          </w:p>
          <w:p w:rsidR="009C6328" w:rsidRPr="003E5103" w:rsidRDefault="009C6328" w:rsidP="009C632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bCs/>
                <w:sz w:val="24"/>
                <w:szCs w:val="24"/>
              </w:rPr>
              <w:t>Способы обучения на данном уровне</w:t>
            </w:r>
            <w:r w:rsidRPr="003E5103">
              <w:rPr>
                <w:rFonts w:ascii="Times New Roman" w:hAnsi="Times New Roman"/>
                <w:sz w:val="24"/>
                <w:szCs w:val="24"/>
              </w:rPr>
              <w:t>: аналитическая, исследовательская, проектная деятельность, моделирование, информационно-коммуникативная деятельность, публичные выступления (дискуссия, полемика, монолог), рефлексивная деятельность, осознание, оценивание и корректировка своего поведения, определение собственного отношения к явлениям окружающей жизни.</w:t>
            </w:r>
          </w:p>
          <w:p w:rsidR="009C6328" w:rsidRPr="003E5103" w:rsidRDefault="009C6328" w:rsidP="009C632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103">
              <w:rPr>
                <w:rFonts w:ascii="Times New Roman" w:hAnsi="Times New Roman"/>
                <w:sz w:val="24"/>
                <w:szCs w:val="24"/>
              </w:rPr>
              <w:t xml:space="preserve">   С целью антикоррупционного просвещения и воспитания школьников на третьем</w:t>
            </w:r>
            <w:r w:rsidR="00DF1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103">
              <w:rPr>
                <w:rFonts w:ascii="Times New Roman" w:hAnsi="Times New Roman"/>
                <w:sz w:val="24"/>
                <w:szCs w:val="24"/>
              </w:rPr>
              <w:t xml:space="preserve">уровне обучения в 10 и 11 классах </w:t>
            </w:r>
            <w:r w:rsidRPr="003E5103">
              <w:rPr>
                <w:rFonts w:ascii="Times New Roman" w:hAnsi="Times New Roman"/>
                <w:sz w:val="24"/>
                <w:szCs w:val="24"/>
              </w:rPr>
              <w:lastRenderedPageBreak/>
              <w:t>модульно в курсе обществознания будет реализовываться программа данного направления.</w:t>
            </w:r>
          </w:p>
          <w:p w:rsidR="002243A4" w:rsidRPr="007B5AFC" w:rsidRDefault="002243A4" w:rsidP="002243A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FC">
              <w:rPr>
                <w:rFonts w:ascii="Times New Roman" w:hAnsi="Times New Roman"/>
                <w:b/>
                <w:sz w:val="24"/>
                <w:szCs w:val="24"/>
              </w:rPr>
              <w:t>Инновационные образовательные программы и технологии.</w:t>
            </w:r>
          </w:p>
          <w:tbl>
            <w:tblPr>
              <w:tblW w:w="12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252"/>
              <w:gridCol w:w="3119"/>
            </w:tblGrid>
            <w:tr w:rsidR="002243A4" w:rsidRPr="007B5AFC" w:rsidTr="002C544E">
              <w:trPr>
                <w:trHeight w:val="375"/>
              </w:trPr>
              <w:tc>
                <w:tcPr>
                  <w:tcW w:w="4990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Группа образовательных и педагогических технологий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Образовательная технология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Кто применяет</w:t>
                  </w:r>
                </w:p>
              </w:tc>
            </w:tr>
            <w:tr w:rsidR="002243A4" w:rsidRPr="007B5AFC" w:rsidTr="002C544E">
              <w:trPr>
                <w:trHeight w:val="537"/>
              </w:trPr>
              <w:tc>
                <w:tcPr>
                  <w:tcW w:w="4990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на основе эффективности  управления и организации учебного процесса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(информационные) технологии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2243A4" w:rsidRPr="007B5AFC" w:rsidTr="002C544E">
              <w:trPr>
                <w:trHeight w:val="86"/>
              </w:trPr>
              <w:tc>
                <w:tcPr>
                  <w:tcW w:w="4990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поддерживающего обучения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модульного обучения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Начальная школа </w:t>
                  </w:r>
                </w:p>
              </w:tc>
            </w:tr>
            <w:tr w:rsidR="002243A4" w:rsidRPr="007B5AFC" w:rsidTr="002C544E">
              <w:trPr>
                <w:trHeight w:val="379"/>
              </w:trPr>
              <w:tc>
                <w:tcPr>
                  <w:tcW w:w="4990" w:type="dxa"/>
                  <w:vMerge w:val="restart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развивающего обучения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проектного обучения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и старшая школы </w:t>
                  </w:r>
                </w:p>
              </w:tc>
            </w:tr>
            <w:tr w:rsidR="002243A4" w:rsidRPr="007B5AFC" w:rsidTr="002C544E">
              <w:trPr>
                <w:trHeight w:val="339"/>
              </w:trPr>
              <w:tc>
                <w:tcPr>
                  <w:tcW w:w="4990" w:type="dxa"/>
                  <w:vMerge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учебной дискуссии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Средняя и старшая школы </w:t>
                  </w:r>
                </w:p>
              </w:tc>
            </w:tr>
            <w:tr w:rsidR="002243A4" w:rsidRPr="007B5AFC" w:rsidTr="002C544E">
              <w:trPr>
                <w:trHeight w:val="170"/>
              </w:trPr>
              <w:tc>
                <w:tcPr>
                  <w:tcW w:w="4990" w:type="dxa"/>
                  <w:vMerge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Личностно- ориентированное развивающее обучение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2243A4" w:rsidRPr="007B5AFC" w:rsidTr="002C544E">
              <w:trPr>
                <w:trHeight w:val="259"/>
              </w:trPr>
              <w:tc>
                <w:tcPr>
                  <w:tcW w:w="4990" w:type="dxa"/>
                  <w:vMerge w:val="restart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Технологии на основе активизации и интенсификации деятельности обучающихся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Игровые технологии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и средняя школа.</w:t>
                  </w:r>
                </w:p>
              </w:tc>
            </w:tr>
            <w:tr w:rsidR="002243A4" w:rsidRPr="007B5AFC" w:rsidTr="002C544E">
              <w:trPr>
                <w:trHeight w:val="170"/>
              </w:trPr>
              <w:tc>
                <w:tcPr>
                  <w:tcW w:w="4990" w:type="dxa"/>
                  <w:vMerge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Проблемное обучение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всех ступенях обучения</w:t>
                  </w:r>
                </w:p>
              </w:tc>
            </w:tr>
            <w:tr w:rsidR="002243A4" w:rsidRPr="007B5AFC" w:rsidTr="002C544E">
              <w:trPr>
                <w:trHeight w:val="430"/>
              </w:trPr>
              <w:tc>
                <w:tcPr>
                  <w:tcW w:w="4990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Частнопредметные технологии</w:t>
                  </w:r>
                </w:p>
              </w:tc>
              <w:tc>
                <w:tcPr>
                  <w:tcW w:w="4252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совершенствования общеучебных умений и навыков</w:t>
                  </w:r>
                </w:p>
              </w:tc>
              <w:tc>
                <w:tcPr>
                  <w:tcW w:w="3119" w:type="dxa"/>
                </w:tcPr>
                <w:p w:rsidR="002243A4" w:rsidRPr="007B5AFC" w:rsidRDefault="002243A4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</w:tr>
          </w:tbl>
          <w:p w:rsidR="002243A4" w:rsidRPr="007B5AFC" w:rsidRDefault="002243A4" w:rsidP="002243A4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243A4" w:rsidRPr="003E5103" w:rsidRDefault="002243A4" w:rsidP="002243A4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учебно-воспитательного процесса в школе: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(классно-урочная форма). 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>Лекции, семинары, практикумы, лабораторные, контрольные, зачёты,  беседы, тестирование (лекционно-зачётная форма). Тренинги.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обучение на дому для детей с ОВЗ.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предметам.</w:t>
            </w:r>
          </w:p>
          <w:p w:rsidR="002243A4" w:rsidRPr="003E5103" w:rsidRDefault="00DF1545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 в 10-11-х  классах  и  в 8-9-х классах</w:t>
            </w:r>
            <w:r w:rsidR="002243A4"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(профильная и предпрофильная подготовка).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Олимпиады. Конкурсы. 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Научно-исследовательская работа (ДАНЮИ).</w:t>
            </w:r>
          </w:p>
          <w:p w:rsidR="002243A4" w:rsidRPr="003E5103" w:rsidRDefault="002243A4" w:rsidP="002243A4">
            <w:pPr>
              <w:numPr>
                <w:ilvl w:val="0"/>
                <w:numId w:val="3"/>
              </w:num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10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недели. Открытые уроки.</w:t>
            </w:r>
          </w:p>
          <w:p w:rsidR="002243A4" w:rsidRPr="00AF7AA1" w:rsidRDefault="002243A4" w:rsidP="002243A4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48C" w:rsidRPr="00487ACB" w:rsidRDefault="00FB648C" w:rsidP="00235796">
            <w:pPr>
              <w:pStyle w:val="a7"/>
              <w:ind w:firstLine="0"/>
              <w:rPr>
                <w:rFonts w:ascii="Verdana" w:hAnsi="Verdana"/>
                <w:i w:val="0"/>
                <w:color w:val="FF0000"/>
                <w:sz w:val="21"/>
                <w:szCs w:val="21"/>
              </w:rPr>
            </w:pPr>
          </w:p>
        </w:tc>
      </w:tr>
      <w:tr w:rsidR="00FB648C" w:rsidRPr="00E530D9" w:rsidTr="00FB648C">
        <w:trPr>
          <w:trHeight w:val="150"/>
        </w:trPr>
        <w:tc>
          <w:tcPr>
            <w:tcW w:w="1843" w:type="dxa"/>
          </w:tcPr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  <w:p w:rsidR="00FB648C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>Особенности образователь-ного процесса</w:t>
            </w:r>
          </w:p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3505"/>
            </w:tblGrid>
            <w:tr w:rsidR="002243A4" w:rsidRPr="00037C36" w:rsidTr="002C544E">
              <w:trPr>
                <w:trHeight w:val="533"/>
              </w:trPr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 xml:space="preserve">уровень реализуемых образовательных </w:t>
                  </w:r>
                  <w:r w:rsidR="00235796">
                    <w:rPr>
                      <w:szCs w:val="28"/>
                    </w:rPr>
                    <w:t xml:space="preserve"> </w:t>
                  </w:r>
                  <w:r w:rsidRPr="006C475A">
                    <w:rPr>
                      <w:szCs w:val="28"/>
                    </w:rPr>
                    <w:t>программ</w:t>
                  </w:r>
                </w:p>
              </w:tc>
              <w:tc>
                <w:tcPr>
                  <w:tcW w:w="3504" w:type="dxa"/>
                </w:tcPr>
                <w:p w:rsidR="002243A4" w:rsidRPr="006C475A" w:rsidRDefault="00235796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Количест</w:t>
                  </w:r>
                  <w:r w:rsidR="002243A4" w:rsidRPr="006C475A">
                    <w:rPr>
                      <w:szCs w:val="28"/>
                    </w:rPr>
                    <w:t>во обучающихся</w:t>
                  </w:r>
                </w:p>
              </w:tc>
              <w:tc>
                <w:tcPr>
                  <w:tcW w:w="3505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%</w:t>
                  </w:r>
                </w:p>
              </w:tc>
            </w:tr>
            <w:tr w:rsidR="002243A4" w:rsidRPr="00037C36" w:rsidTr="002C544E">
              <w:trPr>
                <w:trHeight w:val="266"/>
              </w:trPr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504" w:type="dxa"/>
                </w:tcPr>
                <w:p w:rsidR="002243A4" w:rsidRPr="006C389F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389F">
                    <w:rPr>
                      <w:szCs w:val="28"/>
                    </w:rPr>
                    <w:t>171</w:t>
                  </w:r>
                </w:p>
              </w:tc>
              <w:tc>
                <w:tcPr>
                  <w:tcW w:w="3505" w:type="dxa"/>
                </w:tcPr>
                <w:p w:rsidR="002243A4" w:rsidRPr="006C389F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42.7</w:t>
                  </w:r>
                </w:p>
              </w:tc>
            </w:tr>
            <w:tr w:rsidR="002243A4" w:rsidRPr="00037C36" w:rsidTr="002C544E">
              <w:trPr>
                <w:trHeight w:val="281"/>
              </w:trPr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504" w:type="dxa"/>
                </w:tcPr>
                <w:p w:rsidR="002243A4" w:rsidRPr="00037C36" w:rsidRDefault="002243A4" w:rsidP="002C544E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6C475A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505" w:type="dxa"/>
                </w:tcPr>
                <w:p w:rsidR="002243A4" w:rsidRPr="00037C36" w:rsidRDefault="002243A4" w:rsidP="002C544E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6C389F">
                    <w:rPr>
                      <w:szCs w:val="28"/>
                    </w:rPr>
                    <w:t>50,2</w:t>
                  </w:r>
                </w:p>
              </w:tc>
            </w:tr>
            <w:tr w:rsidR="002243A4" w:rsidRPr="00037C36" w:rsidTr="002C544E">
              <w:trPr>
                <w:trHeight w:val="281"/>
              </w:trPr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27</w:t>
                  </w:r>
                </w:p>
              </w:tc>
              <w:tc>
                <w:tcPr>
                  <w:tcW w:w="3505" w:type="dxa"/>
                </w:tcPr>
                <w:p w:rsidR="002243A4" w:rsidRPr="00037C36" w:rsidRDefault="002243A4" w:rsidP="002C544E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  <w:r w:rsidRPr="006C389F">
                    <w:rPr>
                      <w:szCs w:val="28"/>
                    </w:rPr>
                    <w:t>6,7</w:t>
                  </w:r>
                </w:p>
              </w:tc>
            </w:tr>
            <w:tr w:rsidR="002243A4" w:rsidTr="002C544E">
              <w:trPr>
                <w:trHeight w:val="281"/>
              </w:trPr>
              <w:tc>
                <w:tcPr>
                  <w:tcW w:w="3504" w:type="dxa"/>
                </w:tcPr>
                <w:p w:rsidR="002243A4" w:rsidRPr="006C475A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475A">
                    <w:rPr>
                      <w:szCs w:val="28"/>
                    </w:rPr>
                    <w:t>Очно-заочное</w:t>
                  </w:r>
                </w:p>
              </w:tc>
              <w:tc>
                <w:tcPr>
                  <w:tcW w:w="3504" w:type="dxa"/>
                </w:tcPr>
                <w:p w:rsidR="002243A4" w:rsidRPr="006C389F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389F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3505" w:type="dxa"/>
                </w:tcPr>
                <w:p w:rsidR="002243A4" w:rsidRPr="006C389F" w:rsidRDefault="002243A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6C389F">
                    <w:rPr>
                      <w:szCs w:val="28"/>
                    </w:rPr>
                    <w:t>0,25</w:t>
                  </w:r>
                </w:p>
              </w:tc>
            </w:tr>
          </w:tbl>
          <w:p w:rsidR="00235796" w:rsidRDefault="00235796" w:rsidP="002243A4">
            <w:pPr>
              <w:pStyle w:val="a4"/>
              <w:shd w:val="clear" w:color="auto" w:fill="FFFFFF" w:themeFill="background1"/>
              <w:rPr>
                <w:rStyle w:val="FontStyle50"/>
                <w:rFonts w:ascii="Times New Roman" w:hAnsi="Times New Roman" w:cs="Times New Roman"/>
                <w:b/>
              </w:rPr>
            </w:pPr>
          </w:p>
          <w:p w:rsidR="002243A4" w:rsidRPr="00B9525A" w:rsidRDefault="002243A4" w:rsidP="002243A4">
            <w:pPr>
              <w:pStyle w:val="a4"/>
              <w:shd w:val="clear" w:color="auto" w:fill="FFFFFF" w:themeFill="background1"/>
              <w:rPr>
                <w:rStyle w:val="FontStyle50"/>
                <w:rFonts w:ascii="Times New Roman" w:hAnsi="Times New Roman" w:cs="Times New Roman"/>
                <w:b/>
              </w:rPr>
            </w:pPr>
            <w:r w:rsidRPr="00B9525A">
              <w:rPr>
                <w:rStyle w:val="FontStyle50"/>
                <w:rFonts w:ascii="Times New Roman" w:hAnsi="Times New Roman" w:cs="Times New Roman"/>
                <w:b/>
              </w:rPr>
              <w:lastRenderedPageBreak/>
              <w:t>Оценки и отзывы потребителей образовательных услуг.</w:t>
            </w:r>
          </w:p>
          <w:tbl>
            <w:tblPr>
              <w:tblW w:w="9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3"/>
              <w:gridCol w:w="2176"/>
            </w:tblGrid>
            <w:tr w:rsidR="002243A4" w:rsidRPr="00B9525A" w:rsidTr="002C544E">
              <w:trPr>
                <w:trHeight w:val="60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B9525A">
                    <w:rPr>
                      <w:bCs/>
                      <w:i w:val="0"/>
                      <w:szCs w:val="24"/>
                    </w:rPr>
                    <w:t xml:space="preserve">Устраивает ли Вас, родителей, </w:t>
                  </w:r>
                </w:p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B9525A">
                    <w:rPr>
                      <w:bCs/>
                      <w:i w:val="0"/>
                      <w:szCs w:val="24"/>
                    </w:rPr>
                    <w:t>исследуемая проблема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Cs/>
                      <w:i w:val="0"/>
                      <w:szCs w:val="24"/>
                    </w:rPr>
                  </w:pPr>
                  <w:r w:rsidRPr="00B9525A">
                    <w:rPr>
                      <w:bCs/>
                      <w:i w:val="0"/>
                      <w:szCs w:val="24"/>
                    </w:rPr>
                    <w:t>2015-2016</w:t>
                  </w:r>
                </w:p>
              </w:tc>
            </w:tr>
            <w:tr w:rsidR="002243A4" w:rsidRPr="00B9525A" w:rsidTr="002C544E">
              <w:trPr>
                <w:trHeight w:val="60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Качество знаний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>
                    <w:rPr>
                      <w:b w:val="0"/>
                      <w:bCs/>
                      <w:i w:val="0"/>
                      <w:szCs w:val="24"/>
                    </w:rPr>
                    <w:t>89</w:t>
                  </w: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</w:tr>
            <w:tr w:rsidR="002243A4" w:rsidRPr="00B9525A" w:rsidTr="002C544E">
              <w:trPr>
                <w:trHeight w:val="60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Программы дополнительного образования, реализуемые в школе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>
                    <w:rPr>
                      <w:b w:val="0"/>
                      <w:bCs/>
                      <w:i w:val="0"/>
                      <w:szCs w:val="24"/>
                    </w:rPr>
                    <w:t>85,6</w:t>
                  </w: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%</w:t>
                  </w:r>
                </w:p>
              </w:tc>
            </w:tr>
            <w:tr w:rsidR="002243A4" w:rsidRPr="00B9525A" w:rsidTr="002C544E">
              <w:trPr>
                <w:trHeight w:val="60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Качество детского горячего питания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79%</w:t>
                  </w:r>
                </w:p>
              </w:tc>
            </w:tr>
            <w:tr w:rsidR="002243A4" w:rsidRPr="00B9525A" w:rsidTr="002C544E">
              <w:trPr>
                <w:trHeight w:val="121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Деятельность школы в области профессионального самоопределения школьников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100%</w:t>
                  </w:r>
                </w:p>
              </w:tc>
            </w:tr>
            <w:tr w:rsidR="002243A4" w:rsidRPr="00B9525A" w:rsidTr="002C544E">
              <w:trPr>
                <w:trHeight w:val="60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Работа по сохранению и укреплению физического, психического и нравственного здоровья детей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98,6%</w:t>
                  </w:r>
                </w:p>
              </w:tc>
            </w:tr>
            <w:tr w:rsidR="002243A4" w:rsidRPr="008656F4" w:rsidTr="002C544E">
              <w:trPr>
                <w:trHeight w:val="177"/>
              </w:trPr>
              <w:tc>
                <w:tcPr>
                  <w:tcW w:w="7633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Качества медицинского обслуживания в школе</w:t>
                  </w:r>
                </w:p>
              </w:tc>
              <w:tc>
                <w:tcPr>
                  <w:tcW w:w="2176" w:type="dxa"/>
                </w:tcPr>
                <w:p w:rsidR="002243A4" w:rsidRPr="00B9525A" w:rsidRDefault="002243A4" w:rsidP="002C544E">
                  <w:pPr>
                    <w:pStyle w:val="a7"/>
                    <w:shd w:val="clear" w:color="auto" w:fill="FFFFFF" w:themeFill="background1"/>
                    <w:ind w:right="150" w:firstLine="0"/>
                    <w:jc w:val="center"/>
                    <w:rPr>
                      <w:b w:val="0"/>
                      <w:bCs/>
                      <w:i w:val="0"/>
                      <w:szCs w:val="24"/>
                    </w:rPr>
                  </w:pPr>
                  <w:r w:rsidRPr="00B9525A">
                    <w:rPr>
                      <w:b w:val="0"/>
                      <w:bCs/>
                      <w:i w:val="0"/>
                      <w:szCs w:val="24"/>
                    </w:rPr>
                    <w:t>93,6%</w:t>
                  </w:r>
                </w:p>
              </w:tc>
            </w:tr>
          </w:tbl>
          <w:p w:rsidR="002243A4" w:rsidRPr="00257736" w:rsidRDefault="002243A4" w:rsidP="002243A4">
            <w:pPr>
              <w:pStyle w:val="a7"/>
              <w:rPr>
                <w:szCs w:val="28"/>
                <w:highlight w:val="yellow"/>
              </w:rPr>
            </w:pPr>
          </w:p>
          <w:p w:rsidR="002243A4" w:rsidRPr="001B3284" w:rsidRDefault="002243A4" w:rsidP="002243A4">
            <w:pPr>
              <w:pStyle w:val="a7"/>
              <w:numPr>
                <w:ilvl w:val="0"/>
                <w:numId w:val="46"/>
              </w:numPr>
              <w:ind w:left="1418" w:hanging="425"/>
              <w:rPr>
                <w:szCs w:val="28"/>
              </w:rPr>
            </w:pPr>
            <w:r w:rsidRPr="001B3284">
              <w:rPr>
                <w:szCs w:val="28"/>
              </w:rPr>
              <w:t xml:space="preserve">система работы с одаренными детьми; 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Pr="00650B2E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образования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выделены следующие формы обуче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одаренных детей: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1) индивидуальное обучение или обучение в малых группах по программам творческого развития в определенной области;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2) работа по исследовательским и творчес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проектам в режиме наставничества (в каче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наставника выступают, как правило, учитель, педагог дополнительного образования);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3) очно-заочные школы;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4)  каникулярные сборы, лагеря, мастер-классы, творческие лаборатории;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5) система творческих конкурсов, фестива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олимпиад;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>6) детские научно-практические конферен</w:t>
            </w:r>
            <w:r w:rsidRPr="00650B2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семинары.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дополнительного образования нашей школы  позволяет развить интересы ребенка в различных областях.   </w:t>
            </w:r>
          </w:p>
          <w:p w:rsidR="002243A4" w:rsidRPr="00D13965" w:rsidRDefault="002243A4" w:rsidP="002243A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75,2% охвата детей дополнительным образованием в школе остается из года в год высокой.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0B2E">
              <w:rPr>
                <w:rFonts w:ascii="Times New Roman" w:hAnsi="Times New Roman" w:cs="Times New Roman"/>
                <w:sz w:val="24"/>
                <w:szCs w:val="24"/>
              </w:rPr>
              <w:t xml:space="preserve">В основе деятельности МБОУ СОШ №10 г. Сальска, по вопросу развития одаренности ребенка,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      </w:r>
          </w:p>
          <w:p w:rsidR="002243A4" w:rsidRPr="00650B2E" w:rsidRDefault="002243A4" w:rsidP="002243A4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4E23" w:rsidRPr="003E5103" w:rsidRDefault="00DB4E23" w:rsidP="00DB4E23">
            <w:pPr>
              <w:pStyle w:val="a7"/>
              <w:ind w:firstLine="0"/>
              <w:jc w:val="center"/>
              <w:rPr>
                <w:szCs w:val="28"/>
              </w:rPr>
            </w:pPr>
            <w:r w:rsidRPr="003E5103">
              <w:rPr>
                <w:szCs w:val="28"/>
              </w:rPr>
              <w:t>Обучающимися с ограниченными возможностями здоровья</w:t>
            </w:r>
          </w:p>
          <w:p w:rsidR="00DB4E23" w:rsidRPr="003E5103" w:rsidRDefault="00DB4E23" w:rsidP="00DB4E23">
            <w:pPr>
              <w:pStyle w:val="a7"/>
              <w:ind w:left="1418" w:firstLine="0"/>
              <w:rPr>
                <w:szCs w:val="28"/>
              </w:rPr>
            </w:pPr>
          </w:p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3505"/>
            </w:tblGrid>
            <w:tr w:rsidR="00DB4E23" w:rsidRPr="003E5103" w:rsidTr="002C544E">
              <w:trPr>
                <w:trHeight w:val="533"/>
              </w:trPr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Обучающиеся с ОВЗ</w:t>
                  </w:r>
                </w:p>
              </w:tc>
              <w:tc>
                <w:tcPr>
                  <w:tcW w:w="3504" w:type="dxa"/>
                </w:tcPr>
                <w:p w:rsidR="00DB4E23" w:rsidRPr="003E5103" w:rsidRDefault="00FA3094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Количество</w:t>
                  </w:r>
                  <w:r w:rsidR="00DB4E23" w:rsidRPr="003E5103">
                    <w:rPr>
                      <w:szCs w:val="28"/>
                    </w:rPr>
                    <w:t xml:space="preserve"> обучающихся</w:t>
                  </w:r>
                </w:p>
              </w:tc>
              <w:tc>
                <w:tcPr>
                  <w:tcW w:w="3505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%</w:t>
                  </w:r>
                </w:p>
              </w:tc>
            </w:tr>
            <w:tr w:rsidR="00DB4E23" w:rsidRPr="003E5103" w:rsidTr="002C544E">
              <w:trPr>
                <w:trHeight w:val="266"/>
              </w:trPr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3505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7%</w:t>
                  </w:r>
                </w:p>
              </w:tc>
            </w:tr>
            <w:tr w:rsidR="00DB4E23" w:rsidRPr="003E5103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34</w:t>
                  </w:r>
                </w:p>
              </w:tc>
              <w:tc>
                <w:tcPr>
                  <w:tcW w:w="3505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16,8%</w:t>
                  </w:r>
                </w:p>
              </w:tc>
            </w:tr>
            <w:tr w:rsidR="00DB4E23" w:rsidRPr="003E5103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505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</w:tr>
            <w:tr w:rsidR="00DB4E23" w:rsidRPr="003E5103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Дети-инвалиды</w:t>
                  </w:r>
                </w:p>
              </w:tc>
              <w:tc>
                <w:tcPr>
                  <w:tcW w:w="3504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</w:t>
                  </w:r>
                </w:p>
              </w:tc>
              <w:tc>
                <w:tcPr>
                  <w:tcW w:w="3505" w:type="dxa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3%</w:t>
                  </w:r>
                </w:p>
              </w:tc>
            </w:tr>
          </w:tbl>
          <w:p w:rsidR="00DB4E23" w:rsidRPr="003E5103" w:rsidRDefault="00DB4E23" w:rsidP="00DB4E23">
            <w:pPr>
              <w:pStyle w:val="a7"/>
              <w:rPr>
                <w:szCs w:val="28"/>
              </w:rPr>
            </w:pPr>
          </w:p>
          <w:p w:rsidR="00DB4E23" w:rsidRPr="003E5103" w:rsidRDefault="00DB4E23" w:rsidP="00DB4E23">
            <w:pPr>
              <w:pStyle w:val="a7"/>
              <w:rPr>
                <w:szCs w:val="28"/>
              </w:rPr>
            </w:pPr>
            <w:r w:rsidRPr="003E5103">
              <w:rPr>
                <w:szCs w:val="28"/>
              </w:rPr>
              <w:t xml:space="preserve">Формы обучения </w:t>
            </w:r>
            <w:r>
              <w:rPr>
                <w:szCs w:val="28"/>
              </w:rPr>
              <w:t>о</w:t>
            </w:r>
            <w:r w:rsidRPr="003E5103">
              <w:rPr>
                <w:szCs w:val="28"/>
              </w:rPr>
              <w:t>бучающи</w:t>
            </w:r>
            <w:r>
              <w:rPr>
                <w:szCs w:val="28"/>
              </w:rPr>
              <w:t>х</w:t>
            </w:r>
            <w:r w:rsidRPr="003E5103">
              <w:rPr>
                <w:szCs w:val="28"/>
              </w:rPr>
              <w:t>ся с ОВЗ</w:t>
            </w:r>
          </w:p>
          <w:p w:rsidR="00DB4E23" w:rsidRPr="003E5103" w:rsidRDefault="00DB4E23" w:rsidP="00DB4E23">
            <w:pPr>
              <w:pStyle w:val="a7"/>
              <w:rPr>
                <w:szCs w:val="28"/>
              </w:rPr>
            </w:pPr>
          </w:p>
          <w:tbl>
            <w:tblPr>
              <w:tblStyle w:val="a3"/>
              <w:tblW w:w="10513" w:type="dxa"/>
              <w:tblInd w:w="943" w:type="dxa"/>
              <w:tblLayout w:type="fixed"/>
              <w:tblLook w:val="04A0" w:firstRow="1" w:lastRow="0" w:firstColumn="1" w:lastColumn="0" w:noHBand="0" w:noVBand="1"/>
            </w:tblPr>
            <w:tblGrid>
              <w:gridCol w:w="3504"/>
              <w:gridCol w:w="3504"/>
              <w:gridCol w:w="1515"/>
              <w:gridCol w:w="1990"/>
            </w:tblGrid>
            <w:tr w:rsidR="00DB4E23" w:rsidRPr="001B3284" w:rsidTr="002C544E">
              <w:trPr>
                <w:trHeight w:val="600"/>
              </w:trPr>
              <w:tc>
                <w:tcPr>
                  <w:tcW w:w="3504" w:type="dxa"/>
                  <w:vMerge w:val="restart"/>
                </w:tcPr>
                <w:p w:rsidR="00DB4E23" w:rsidRPr="003E5103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3E5103">
                    <w:rPr>
                      <w:szCs w:val="28"/>
                    </w:rPr>
                    <w:t>Обучающиеся с ОВЗ</w:t>
                  </w:r>
                </w:p>
              </w:tc>
              <w:tc>
                <w:tcPr>
                  <w:tcW w:w="7009" w:type="dxa"/>
                  <w:gridSpan w:val="3"/>
                </w:tcPr>
                <w:p w:rsidR="00DB4E23" w:rsidRPr="003E5103" w:rsidRDefault="00FA3094" w:rsidP="002C544E">
                  <w:pPr>
                    <w:pStyle w:val="a7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Количество </w:t>
                  </w:r>
                  <w:r w:rsidR="00DB4E23" w:rsidRPr="003E5103">
                    <w:rPr>
                      <w:szCs w:val="28"/>
                    </w:rPr>
                    <w:t xml:space="preserve"> обучающихся (%)</w:t>
                  </w:r>
                </w:p>
              </w:tc>
            </w:tr>
            <w:tr w:rsidR="00DB4E23" w:rsidRPr="001B3284" w:rsidTr="002C544E">
              <w:trPr>
                <w:trHeight w:val="489"/>
              </w:trPr>
              <w:tc>
                <w:tcPr>
                  <w:tcW w:w="3504" w:type="dxa"/>
                  <w:vMerge/>
                </w:tcPr>
                <w:p w:rsidR="00DB4E23" w:rsidRPr="001B3284" w:rsidRDefault="00DB4E23" w:rsidP="002C544E">
                  <w:pPr>
                    <w:pStyle w:val="a7"/>
                    <w:ind w:firstLine="0"/>
                    <w:rPr>
                      <w:szCs w:val="28"/>
                      <w:highlight w:val="red"/>
                    </w:rPr>
                  </w:pPr>
                </w:p>
              </w:tc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 xml:space="preserve">в массовых классах </w:t>
                  </w:r>
                </w:p>
                <w:p w:rsidR="00DB4E23" w:rsidRPr="00D04A44" w:rsidRDefault="00DB4E23" w:rsidP="002C544E">
                  <w:pPr>
                    <w:pStyle w:val="a7"/>
                    <w:rPr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В КРО</w:t>
                  </w:r>
                </w:p>
              </w:tc>
              <w:tc>
                <w:tcPr>
                  <w:tcW w:w="1990" w:type="dxa"/>
                </w:tcPr>
                <w:p w:rsidR="00DB4E23" w:rsidRPr="00D04A44" w:rsidRDefault="00DB4E23" w:rsidP="002C544E">
                  <w:pPr>
                    <w:pStyle w:val="a7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На индивидуальном обучении на дому</w:t>
                  </w:r>
                </w:p>
              </w:tc>
            </w:tr>
            <w:tr w:rsidR="00DB4E23" w:rsidRPr="001B3284" w:rsidTr="002C544E">
              <w:trPr>
                <w:trHeight w:val="266"/>
              </w:trPr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НОО</w:t>
                  </w:r>
                </w:p>
              </w:tc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  <w:tc>
                <w:tcPr>
                  <w:tcW w:w="1515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</w:p>
              </w:tc>
            </w:tr>
            <w:tr w:rsidR="00DB4E23" w:rsidRPr="001B3284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ООО</w:t>
                  </w:r>
                </w:p>
              </w:tc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</w:t>
                  </w:r>
                </w:p>
              </w:tc>
              <w:tc>
                <w:tcPr>
                  <w:tcW w:w="1515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  <w:tc>
                <w:tcPr>
                  <w:tcW w:w="1990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</w:p>
              </w:tc>
            </w:tr>
            <w:tr w:rsidR="00DB4E23" w:rsidRPr="001B3284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СОО</w:t>
                  </w:r>
                </w:p>
              </w:tc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</w:p>
              </w:tc>
            </w:tr>
            <w:tr w:rsidR="00DB4E23" w:rsidTr="002C544E">
              <w:trPr>
                <w:trHeight w:val="281"/>
              </w:trPr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В том числе:</w:t>
                  </w:r>
                </w:p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 w:rsidRPr="00D04A44">
                    <w:rPr>
                      <w:szCs w:val="28"/>
                    </w:rPr>
                    <w:t>Дети-инвалиды</w:t>
                  </w:r>
                </w:p>
              </w:tc>
              <w:tc>
                <w:tcPr>
                  <w:tcW w:w="3504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</w:p>
              </w:tc>
              <w:tc>
                <w:tcPr>
                  <w:tcW w:w="1515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1990" w:type="dxa"/>
                </w:tcPr>
                <w:p w:rsidR="00DB4E23" w:rsidRPr="00D04A44" w:rsidRDefault="00DB4E23" w:rsidP="002C544E">
                  <w:pPr>
                    <w:pStyle w:val="a7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9</w:t>
                  </w:r>
                </w:p>
              </w:tc>
            </w:tr>
          </w:tbl>
          <w:p w:rsidR="00DB4E23" w:rsidRPr="00257736" w:rsidRDefault="00DB4E23" w:rsidP="00DB4E23">
            <w:pPr>
              <w:pStyle w:val="a7"/>
              <w:rPr>
                <w:szCs w:val="28"/>
                <w:highlight w:val="yellow"/>
              </w:rPr>
            </w:pPr>
          </w:p>
          <w:p w:rsidR="00DB4E23" w:rsidRPr="00ED1CEC" w:rsidRDefault="00DB4E23" w:rsidP="00DB4E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1CEC">
              <w:rPr>
                <w:rFonts w:ascii="Times New Roman" w:hAnsi="Times New Roman"/>
                <w:b/>
                <w:sz w:val="24"/>
                <w:szCs w:val="24"/>
              </w:rPr>
              <w:t>Дополнительные образовательные услуги.</w:t>
            </w:r>
          </w:p>
          <w:p w:rsidR="00DB4E23" w:rsidRPr="00ED1CEC" w:rsidRDefault="00DB4E23" w:rsidP="00DB4E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CEC">
              <w:rPr>
                <w:rFonts w:ascii="Times New Roman" w:hAnsi="Times New Roman"/>
                <w:sz w:val="24"/>
                <w:szCs w:val="24"/>
              </w:rPr>
              <w:t xml:space="preserve">   Наиболее успешному решению образовательных задач способствовало дополнительное образование. Работа велась по нескольким направлениям: общекультурное, спортивно-оздоровительное,  общеинтеллектуальное, духовно-нравственное, социальное – и строилась с учетом интересов и потребностей обучающихся. </w:t>
            </w:r>
          </w:p>
          <w:tbl>
            <w:tblPr>
              <w:tblStyle w:val="a3"/>
              <w:tblW w:w="12303" w:type="dxa"/>
              <w:tblLayout w:type="fixed"/>
              <w:tblLook w:val="01E0" w:firstRow="1" w:lastRow="1" w:firstColumn="1" w:lastColumn="1" w:noHBand="0" w:noVBand="0"/>
            </w:tblPr>
            <w:tblGrid>
              <w:gridCol w:w="961"/>
              <w:gridCol w:w="6723"/>
              <w:gridCol w:w="2551"/>
              <w:gridCol w:w="2068"/>
            </w:tblGrid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Наименование кружка.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педагога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Школа, УДО</w:t>
                  </w:r>
                </w:p>
              </w:tc>
            </w:tr>
            <w:tr w:rsidR="00DB4E23" w:rsidRPr="00ED1CEC" w:rsidTr="002C544E">
              <w:trPr>
                <w:trHeight w:val="132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Вокальная группа «Поп корн»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Коникова Н.И.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Вокальная группа  «Гармония»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Мокиенко Е.В.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 Выразительная речь»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Корзан Т.Ф.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«Тильдомания»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Герасименко Н.И.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  Умелые руки»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Жидкова О.В.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«Юный химик-лаборант»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Касьяненко Л.Б.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ind w:left="34"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«Секреты правописания»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«Общая физическая подготовка»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Герасименко В.И.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«Общая физическая подготовка»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Кисеров А.А.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«Занимательный английский»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Моисеенко В.П.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«Юный инспектор дорожного движения»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Ярошенко Е.А.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«Дружина юных пожарных»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Носачева М.А.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</w:tr>
            <w:tr w:rsidR="00DB4E23" w:rsidRPr="00ED1CEC" w:rsidTr="002C544E">
              <w:trPr>
                <w:trHeight w:val="21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натуралист»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 Л.Н.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«Юный натуралист»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  А.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«Футбол»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Мороз О.С.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ДЮСШ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край родной»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 А.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ДПШ</w:t>
                  </w:r>
                </w:p>
              </w:tc>
            </w:tr>
            <w:tr w:rsidR="00DB4E23" w:rsidRPr="00ED1CEC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«Конструирование химических приборов и макетов»  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Касьяненко Л.Б.</w:t>
                  </w:r>
                </w:p>
              </w:tc>
              <w:tc>
                <w:tcPr>
                  <w:tcW w:w="2068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</w:t>
                  </w:r>
                </w:p>
              </w:tc>
            </w:tr>
            <w:tr w:rsidR="00DB4E23" w:rsidRPr="00E530D9" w:rsidTr="002C544E">
              <w:trPr>
                <w:trHeight w:val="280"/>
              </w:trPr>
              <w:tc>
                <w:tcPr>
                  <w:tcW w:w="961" w:type="dxa"/>
                </w:tcPr>
                <w:p w:rsidR="00DB4E23" w:rsidRPr="00ED1CEC" w:rsidRDefault="00DB4E23" w:rsidP="002C544E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723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Начально-Техническое Моделирование (Умелые ручки)</w:t>
                  </w:r>
                </w:p>
              </w:tc>
              <w:tc>
                <w:tcPr>
                  <w:tcW w:w="2551" w:type="dxa"/>
                </w:tcPr>
                <w:p w:rsidR="00DB4E23" w:rsidRPr="00ED1CEC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В. Я.</w:t>
                  </w:r>
                </w:p>
              </w:tc>
              <w:tc>
                <w:tcPr>
                  <w:tcW w:w="2068" w:type="dxa"/>
                </w:tcPr>
                <w:p w:rsidR="00DB4E23" w:rsidRPr="00491A26" w:rsidRDefault="00DB4E23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1C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</w:t>
                  </w:r>
                </w:p>
              </w:tc>
            </w:tr>
          </w:tbl>
          <w:p w:rsidR="00DB4E23" w:rsidRDefault="00DB4E23" w:rsidP="00DB4E23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Характеристика системы психолого-медико-социального сопровождения.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обучение детей в школе зависит от многих причин, в том числе и от нашей психологической культуры. В практике работы часто возникает необходимость углублённого изучения учащихся для обеспечения индивидуального подхода к ним. Для этого необходимо психологическое обследование, целью которого является изучение индивидуально-личностных особенностей учащихся, их психологическое состояние, потенциальные возможности. Педагогический коллектив школы поставил перед собой задачу полноценного развития личности ребёнка. В связи с этим внимание акцентируется не только на успеваемости и поведении, но изучается самочувствие, адаптированность учащихся. Эмоциональному благополучию детей придаётся такое же значение, как и их интеллектуальным достижениям. 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  Работа </w:t>
            </w:r>
            <w:r w:rsidRPr="001F0FAD">
              <w:rPr>
                <w:rFonts w:ascii="Times New Roman" w:hAnsi="Times New Roman" w:cs="Times New Roman"/>
                <w:sz w:val="24"/>
                <w:szCs w:val="24"/>
              </w:rPr>
              <w:t>проводится на начальном, среднем и старшем уровнях.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1-2 классы. Изучение потенциальных возможностей младших школьников, уточнение проблемных моментов в их развитии. Изучение факторов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дезадаптации.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3-4 классы. Комплексное психологическое обследование учащихся с целью изучения индивидуально-психологических особенностей для адаптации в среднем звене (специальные способности и личностные особенности).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5-8 классы. Развитие специальных способностей и личностные особенности учащихся, эмоциональное благополучие учащихся.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9-11 классы. Профориентационная работа. Связь активизации определённых психологических механизмов: возникновение интереса к конкретному виду деятельности, формирование профессиональной мотивации и развитие соответствующих специальных способностей. Особую значимость имеет начальный этап профессионального самоопределения – процесс поиска и выбора будущей сферы деятельности.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  Психолого-педагогическое сопровождение развития ребенка - это сопровождение отношений: их развитие, коррекция, восстановление.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  Целью психолого-педагогического сопровождения ребенка в учебно-воспитательном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2014-2015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было обеспечение нормального развития ребенка (в соответствии с нормой развития в соответствующем возрасте).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  Школой были определены задачи психолого-педагогического сопровождения: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предупреждение возникновения проблем развития ребенка;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помощь (содействие) ребенку в решении актуальных задач развития, обучения, социализации: учебные трудности, проблемы с выбором образо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психологическое обеспечение образовательных программ;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развитие психолого-педагогической компетентности (психологической культуры) учащихся, родителей, педагогов.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Основными видами (направлениями) работы по психолого-педагогическому сопровождению стали: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 профилактика;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диагностика (индивидуальная и групповая (скрининг));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консультирование (индивидуальное и групповое);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развивающая работа (индивидуальная и групповая);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коррекционная работа (индивидуальная и групповая);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      </w:r>
          </w:p>
          <w:p w:rsidR="00C96694" w:rsidRPr="00E530D9" w:rsidRDefault="00C96694" w:rsidP="00C966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 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      </w:r>
          </w:p>
          <w:p w:rsidR="00C96694" w:rsidRDefault="00C96694" w:rsidP="00C96694">
            <w:pPr>
              <w:pStyle w:val="a4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 В течение всего учебного года поставленные цели и задачи совместно со всем педагогическим коллективом решала педагог-психолог 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Лапутина Светлана Сергеевна</w:t>
            </w:r>
            <w:r w:rsidRPr="00E530D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7A6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Неделя психологии, скрининги, тренинги, индивидуальные и групповые консультации, беседы и многое другое в работе психолога способствовали созданию комфортных условиях пребывания и обучения школьников.</w:t>
            </w:r>
          </w:p>
          <w:p w:rsidR="00C96694" w:rsidRPr="00E530D9" w:rsidRDefault="00C96694" w:rsidP="00C96694">
            <w:pPr>
              <w:pStyle w:val="a4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977A60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Москаленко А.С.- логопед </w:t>
            </w:r>
          </w:p>
          <w:p w:rsidR="00C96694" w:rsidRPr="00E530D9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96694" w:rsidRPr="00982814" w:rsidRDefault="00C96694" w:rsidP="00C96694">
            <w:pPr>
              <w:pStyle w:val="a7"/>
              <w:ind w:firstLine="0"/>
              <w:rPr>
                <w:szCs w:val="28"/>
              </w:rPr>
            </w:pPr>
            <w:r w:rsidRPr="00982814">
              <w:rPr>
                <w:b w:val="0"/>
                <w:szCs w:val="28"/>
              </w:rPr>
              <w:t>открытость МБОУ СОШ №10 г. Сальска:</w:t>
            </w:r>
          </w:p>
          <w:p w:rsidR="00C96694" w:rsidRPr="00C96694" w:rsidRDefault="00C96694" w:rsidP="00C96694">
            <w:pPr>
              <w:pStyle w:val="a7"/>
              <w:numPr>
                <w:ilvl w:val="0"/>
                <w:numId w:val="47"/>
              </w:numPr>
              <w:ind w:left="33" w:firstLine="426"/>
              <w:rPr>
                <w:b w:val="0"/>
                <w:szCs w:val="28"/>
              </w:rPr>
            </w:pPr>
            <w:r w:rsidRPr="00982814">
              <w:rPr>
                <w:szCs w:val="28"/>
              </w:rPr>
              <w:t>социальная активность и социальное партнерство школы (инновационная деятельность,  сотрудничество с ВУЗами, предприятиями, общественными объединениями; социально значимые мероприятия и программы школы);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 xml:space="preserve">1. Более успешной реализации воспитательных задач и задач программы развития школы способствует активное включение в воспитательный потенциал школы внешней среды: 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 МБУЗ ЦРБ (с беседами и лекциями для родителей и учащихся бывают в школе   врач-нарколог Сальской центральной  больницы; врач – стоматолог);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 представителей  Сальского медицинского техникума;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 к работе с родителями, уклоняющимися от воспитания детей, активно привлекалась городская КДН и ЗП, ПДН, инспектор ПДН, Мирошниченко Д.И.;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-учреждений дополнительного образования и культуры: Школы искусств №1 и №2, Дом пионеров и школьников, СЮН, СЮТ, художественная школа, РДК им. Р. Негребецкого, музей им. К. Нечитайло, библиотеки и их филиалы;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 xml:space="preserve">- ГИБДД, ВДПО и пожарная часть;    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 ДЮСШ, спорткомплекс «Сальский».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 xml:space="preserve"> 2. Вопрос подготовки материально-технической базы школы, зданий и сооружений к новому учебному году, а также их бесперебойное функционирование в течение учебного года помогают более успешно решать  родители обучающихся, бывшие выпускники.  </w:t>
            </w:r>
          </w:p>
          <w:p w:rsidR="00C96694" w:rsidRPr="008656F4" w:rsidRDefault="00C96694" w:rsidP="00C96694">
            <w:pPr>
              <w:pStyle w:val="a4"/>
              <w:shd w:val="clear" w:color="auto" w:fill="FFFFFF" w:themeFill="background1"/>
              <w:jc w:val="both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8656F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Взаимодействие с учреждениями профессионального образования.</w:t>
            </w:r>
          </w:p>
          <w:p w:rsidR="00C96694" w:rsidRPr="008656F4" w:rsidRDefault="00C96694" w:rsidP="00C96694">
            <w:pPr>
              <w:pStyle w:val="a7"/>
              <w:rPr>
                <w:b w:val="0"/>
                <w:szCs w:val="28"/>
                <w:highlight w:val="green"/>
              </w:rPr>
            </w:pPr>
            <w:r w:rsidRPr="008656F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 целях более успешной социализации своих выпускников школа активно сотрудничает с филиалом ИУ</w:t>
            </w:r>
            <w:r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БиП, с учреждениями </w:t>
            </w:r>
            <w:r w:rsidRPr="008656F4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города.</w:t>
            </w:r>
          </w:p>
          <w:p w:rsidR="00C96694" w:rsidRPr="00982814" w:rsidRDefault="00C96694" w:rsidP="00C96694">
            <w:pPr>
              <w:pStyle w:val="a7"/>
              <w:numPr>
                <w:ilvl w:val="0"/>
                <w:numId w:val="50"/>
              </w:numPr>
              <w:ind w:left="175" w:firstLine="142"/>
              <w:jc w:val="left"/>
              <w:rPr>
                <w:szCs w:val="28"/>
              </w:rPr>
            </w:pPr>
            <w:r w:rsidRPr="00982814">
              <w:rPr>
                <w:szCs w:val="28"/>
              </w:rPr>
              <w:lastRenderedPageBreak/>
              <w:t xml:space="preserve">система работы с родителями (законными представителями), </w:t>
            </w:r>
            <w:r>
              <w:rPr>
                <w:szCs w:val="28"/>
              </w:rPr>
              <w:t>общественностью.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родительский комитет.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На заседании общешкольного родительского комитета в этом году было принято решение: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>- о необходимости согласия родителей (законных представителей) на участие в экологических мероприятиях на территории школы,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 xml:space="preserve"> - о награждении обучающихся – победителей и призеров Всероссийской олимпиады  школьников школьного  и муниципального уровней.</w:t>
            </w:r>
          </w:p>
          <w:p w:rsidR="00C96694" w:rsidRPr="0098281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собрание.</w:t>
            </w:r>
          </w:p>
          <w:p w:rsidR="00C9669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81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правовой культуры родителей (законных представителей) обучающихся в течение учебного года проведены 7 общешкольные родительские собрания,   на которых рассматривались вопросы: </w:t>
            </w:r>
          </w:p>
          <w:p w:rsidR="00C9669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1A2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родителей за обучение и воспитание  своих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69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профилактики </w:t>
            </w:r>
            <w:r w:rsidRPr="00491A26">
              <w:rPr>
                <w:rFonts w:ascii="Times New Roman" w:hAnsi="Times New Roman" w:cs="Times New Roman"/>
                <w:sz w:val="24"/>
                <w:szCs w:val="24"/>
              </w:rPr>
              <w:t xml:space="preserve"> жестокого обращения и суиц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идального поведения обучающихся;</w:t>
            </w:r>
          </w:p>
          <w:p w:rsidR="00C9669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комплексной безопасности обучающихся</w:t>
            </w:r>
            <w:r w:rsidRPr="00491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694" w:rsidRPr="00C96694" w:rsidRDefault="00C96694" w:rsidP="00C9669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26">
              <w:rPr>
                <w:rFonts w:ascii="Times New Roman" w:hAnsi="Times New Roman" w:cs="Times New Roman"/>
                <w:sz w:val="24"/>
                <w:szCs w:val="24"/>
              </w:rPr>
              <w:t>На заключительном общешкольном родительском собрании 28 мая 2016 г.  были подведен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результаты совместной с семьями</w:t>
            </w:r>
            <w:r w:rsidRPr="00491A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направленной на успешное обучение, воспитание и социализацию личности обучающихся школы, отмечены благодарностями родители, чья деятельность по воспитанию своего ребёнка была наиболее эффективной. На данном форуме были определены задачи совместной деятельности по вопросам отдыха, труда и оздоровления во время летних каникул, а также обеспечения безопасности их проведения.</w:t>
            </w:r>
          </w:p>
          <w:p w:rsidR="00C96694" w:rsidRPr="00C96694" w:rsidRDefault="000B6982" w:rsidP="00C96694">
            <w:pPr>
              <w:pStyle w:val="a7"/>
              <w:numPr>
                <w:ilvl w:val="0"/>
                <w:numId w:val="50"/>
              </w:numPr>
              <w:shd w:val="clear" w:color="auto" w:fill="FFFFFF"/>
              <w:spacing w:line="33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szCs w:val="28"/>
              </w:rPr>
              <w:t>С</w:t>
            </w:r>
            <w:r w:rsidR="00C96694" w:rsidRPr="00982814">
              <w:rPr>
                <w:szCs w:val="28"/>
              </w:rPr>
              <w:t xml:space="preserve">оотношение </w:t>
            </w:r>
            <w:r w:rsidR="00C96694">
              <w:rPr>
                <w:szCs w:val="28"/>
              </w:rPr>
              <w:t>социального статуса родителей:</w:t>
            </w:r>
          </w:p>
          <w:p w:rsidR="00C96694" w:rsidRPr="00982814" w:rsidRDefault="00C96694" w:rsidP="00C96694">
            <w:pPr>
              <w:shd w:val="clear" w:color="auto" w:fill="FFFFFF"/>
              <w:spacing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3"/>
              <w:gridCol w:w="2693"/>
              <w:gridCol w:w="2268"/>
            </w:tblGrid>
            <w:tr w:rsidR="00C96694" w:rsidRPr="00982814" w:rsidTr="002C544E">
              <w:tc>
                <w:tcPr>
                  <w:tcW w:w="6893" w:type="dxa"/>
                  <w:tcBorders>
                    <w:top w:val="outset" w:sz="8" w:space="0" w:color="auto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Статус семей</w:t>
                  </w:r>
                </w:p>
              </w:tc>
              <w:tc>
                <w:tcPr>
                  <w:tcW w:w="2693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</w:t>
                  </w:r>
                  <w:r w:rsidRPr="00982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 семей</w:t>
                  </w:r>
                </w:p>
              </w:tc>
              <w:tc>
                <w:tcPr>
                  <w:tcW w:w="2268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Количест</w:t>
                  </w:r>
                  <w:r w:rsidRPr="009828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 детей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Общее количество семей в МБОУ СОШ №10 г. Сальска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402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 них: полных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302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неполных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многодетных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34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малообеспеченных семей:</w:t>
                  </w:r>
                </w:p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состоящих на учете в УСЗН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опекунских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приемных семей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семей, находящихся в социально-опасном положении, состоящих на учете в муниципальном банке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96694" w:rsidRPr="00982814" w:rsidTr="002C544E">
              <w:tc>
                <w:tcPr>
                  <w:tcW w:w="689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детей «группы риска», состоящих на учете в МБОУ СОШ №10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FFFFFF"/>
                  <w:hideMark/>
                </w:tcPr>
                <w:p w:rsidR="00C96694" w:rsidRPr="00982814" w:rsidRDefault="00C96694" w:rsidP="002C544E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9828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E36B7" w:rsidRPr="00BE36B7" w:rsidRDefault="00BE36B7" w:rsidP="00BE36B7">
            <w:pPr>
              <w:pStyle w:val="a7"/>
              <w:ind w:left="33"/>
              <w:rPr>
                <w:b w:val="0"/>
                <w:i w:val="0"/>
              </w:rPr>
            </w:pPr>
            <w:r w:rsidRPr="00BE36B7">
              <w:rPr>
                <w:b w:val="0"/>
                <w:i w:val="0"/>
                <w:szCs w:val="28"/>
              </w:rPr>
              <w:t xml:space="preserve">В 2015 году </w:t>
            </w:r>
            <w:r>
              <w:rPr>
                <w:b w:val="0"/>
                <w:i w:val="0"/>
                <w:szCs w:val="28"/>
              </w:rPr>
              <w:t>в</w:t>
            </w:r>
            <w:r w:rsidRPr="00BE36B7">
              <w:rPr>
                <w:b w:val="0"/>
                <w:i w:val="0"/>
                <w:szCs w:val="28"/>
              </w:rPr>
              <w:t xml:space="preserve"> школе  прошли выборы в  ученическое  самоуправление, которое  действуют на основании утвержденного  Положения.  Цель данной работы является: привлечь каждого ребёнка к участию в общественной жизни, повысить социальную активности, творческий потенциал детей.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BE36B7">
              <w:rPr>
                <w:b w:val="0"/>
                <w:i w:val="0"/>
                <w:szCs w:val="28"/>
              </w:rPr>
              <w:t xml:space="preserve">Успешной формой в формировании   личности является </w:t>
            </w:r>
            <w:r w:rsidRPr="00BE36B7">
              <w:rPr>
                <w:b w:val="0"/>
                <w:i w:val="0"/>
                <w:szCs w:val="28"/>
              </w:rPr>
              <w:lastRenderedPageBreak/>
              <w:t>активное участие детей в КТД.</w:t>
            </w:r>
          </w:p>
          <w:p w:rsidR="00BE36B7" w:rsidRPr="00BE36B7" w:rsidRDefault="00BE36B7" w:rsidP="00BE36B7">
            <w:pPr>
              <w:pStyle w:val="a7"/>
              <w:ind w:firstLine="0"/>
              <w:rPr>
                <w:b w:val="0"/>
                <w:i w:val="0"/>
                <w:szCs w:val="28"/>
              </w:rPr>
            </w:pPr>
            <w:r w:rsidRPr="00BE36B7">
              <w:rPr>
                <w:b w:val="0"/>
                <w:i w:val="0"/>
                <w:szCs w:val="28"/>
              </w:rPr>
              <w:t>Через самоуправление обучающиеся    осуществляют:</w:t>
            </w:r>
          </w:p>
          <w:p w:rsidR="00BE36B7" w:rsidRPr="00BE36B7" w:rsidRDefault="00BE36B7" w:rsidP="00BE36B7">
            <w:pPr>
              <w:pStyle w:val="a7"/>
              <w:ind w:firstLine="0"/>
              <w:rPr>
                <w:b w:val="0"/>
                <w:i w:val="0"/>
                <w:szCs w:val="28"/>
              </w:rPr>
            </w:pPr>
            <w:r w:rsidRPr="00BE36B7">
              <w:rPr>
                <w:b w:val="0"/>
                <w:i w:val="0"/>
                <w:szCs w:val="28"/>
              </w:rPr>
              <w:t>- дежурство в школе, в классе.</w:t>
            </w:r>
          </w:p>
          <w:p w:rsidR="00BE36B7" w:rsidRPr="00BE36B7" w:rsidRDefault="00BE36B7" w:rsidP="00BE36B7">
            <w:pPr>
              <w:pStyle w:val="a7"/>
              <w:ind w:firstLine="0"/>
              <w:rPr>
                <w:b w:val="0"/>
                <w:i w:val="0"/>
                <w:szCs w:val="28"/>
              </w:rPr>
            </w:pPr>
            <w:r w:rsidRPr="00BE36B7">
              <w:rPr>
                <w:b w:val="0"/>
                <w:i w:val="0"/>
                <w:szCs w:val="28"/>
              </w:rPr>
              <w:t>- организацию трудовых дел ( субботники, благоустройство территории школы)</w:t>
            </w:r>
          </w:p>
          <w:p w:rsidR="00BE36B7" w:rsidRPr="00BE36B7" w:rsidRDefault="00BE36B7" w:rsidP="00BE36B7">
            <w:pPr>
              <w:pStyle w:val="a7"/>
              <w:ind w:left="33" w:firstLine="0"/>
              <w:rPr>
                <w:b w:val="0"/>
                <w:i w:val="0"/>
                <w:szCs w:val="28"/>
              </w:rPr>
            </w:pPr>
            <w:r w:rsidRPr="00BE36B7">
              <w:rPr>
                <w:b w:val="0"/>
                <w:i w:val="0"/>
                <w:szCs w:val="28"/>
              </w:rPr>
              <w:t>- организацию досуга (вечера, дискотеки, концерты и т.д.)</w:t>
            </w:r>
          </w:p>
          <w:p w:rsidR="00BE36B7" w:rsidRPr="00BE36B7" w:rsidRDefault="00BE36B7" w:rsidP="00BE36B7">
            <w:pPr>
              <w:pStyle w:val="a7"/>
              <w:ind w:left="33" w:firstLine="0"/>
              <w:rPr>
                <w:b w:val="0"/>
                <w:i w:val="0"/>
                <w:szCs w:val="28"/>
              </w:rPr>
            </w:pPr>
            <w:r w:rsidRPr="00BE36B7">
              <w:rPr>
                <w:b w:val="0"/>
                <w:i w:val="0"/>
                <w:szCs w:val="28"/>
              </w:rPr>
              <w:t xml:space="preserve">         В течение года работала  Лига отцов и дедов,  председателем был выбран -  Огилев Олег Николаевич. Отцы принимали участие в родительских собраниях, в Совете профилактики.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48C" w:rsidRPr="00E530D9" w:rsidTr="00FB648C">
        <w:trPr>
          <w:trHeight w:val="164"/>
        </w:trPr>
        <w:tc>
          <w:tcPr>
            <w:tcW w:w="1843" w:type="dxa"/>
          </w:tcPr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B648C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>Условия осуществления образователь-ного процесса</w:t>
            </w:r>
          </w:p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E14123" w:rsidRPr="006C389F" w:rsidRDefault="00E14123" w:rsidP="00E1412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89F">
              <w:rPr>
                <w:rFonts w:ascii="Times New Roman" w:hAnsi="Times New Roman"/>
                <w:b/>
                <w:sz w:val="24"/>
                <w:szCs w:val="24"/>
              </w:rPr>
              <w:t>Режим работы.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учебного года составляет 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1-х классов – 33 учебные недели, 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5 – 8, 10 классов – 35 учебных недель, 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2-4, 9-х и 11-х классов – 34 учебные недели.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урока 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1 классе – </w:t>
            </w:r>
            <w:r w:rsidRPr="006C389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- декабрь - 35 минут; январь - май - 40 минут;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>- во 2-х – 11-х классах – 40 минут.</w:t>
            </w:r>
          </w:p>
          <w:p w:rsidR="00E14123" w:rsidRPr="006C389F" w:rsidRDefault="00E14123" w:rsidP="00E1412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первую смену работали 1-е, 2-е, 5-е, 7  – 11-е  классы. Во второй смене обучалис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3,4,</w:t>
            </w: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>6-е</w:t>
            </w:r>
            <w:r w:rsidR="0016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89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классы.</w:t>
            </w:r>
          </w:p>
          <w:p w:rsidR="00E14123" w:rsidRPr="00924A3D" w:rsidRDefault="00E14123" w:rsidP="00E1412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A3D">
              <w:rPr>
                <w:rFonts w:ascii="Times New Roman" w:hAnsi="Times New Roman"/>
                <w:b/>
                <w:sz w:val="24"/>
                <w:szCs w:val="24"/>
              </w:rPr>
              <w:t>Средняя наполняемость классов.</w:t>
            </w:r>
          </w:p>
          <w:p w:rsidR="00E14123" w:rsidRPr="00C13801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3D">
              <w:rPr>
                <w:rFonts w:ascii="Times New Roman" w:hAnsi="Times New Roman"/>
                <w:sz w:val="24"/>
                <w:szCs w:val="24"/>
              </w:rPr>
              <w:t>Средняя наполняемость классов – 19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 xml:space="preserve"> человека (на конец года).</w:t>
            </w:r>
          </w:p>
          <w:p w:rsidR="00E14123" w:rsidRPr="00D97D9A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D97D9A">
              <w:rPr>
                <w:rFonts w:ascii="Times New Roman" w:hAnsi="Times New Roman" w:cs="Times New Roman"/>
                <w:b/>
                <w:sz w:val="24"/>
                <w:szCs w:val="24"/>
              </w:rPr>
              <w:t>-инфраструктура</w:t>
            </w:r>
            <w:r w:rsidRPr="00D97D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14123" w:rsidRPr="00E530D9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7D9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97D9A">
              <w:rPr>
                <w:rFonts w:ascii="Times New Roman" w:hAnsi="Times New Roman"/>
                <w:sz w:val="24"/>
                <w:szCs w:val="24"/>
              </w:rPr>
              <w:t xml:space="preserve"> учебном году все школьные кабинеты и классы оснащены проекторами и компьютерами, подключенными к Интернету. В соответствии с требованиями перехода на бесплатное программное обеспечение 50% школьных компьютеров переведены на операционную систему «Линукс».</w:t>
            </w:r>
          </w:p>
          <w:p w:rsidR="00FB648C" w:rsidRPr="002B3FD0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  <w:p w:rsidR="00FB648C" w:rsidRPr="007C3CD2" w:rsidRDefault="00FB648C" w:rsidP="00FB648C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3C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Обеспечение финансовыми средствами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268"/>
            </w:tblGrid>
            <w:tr w:rsidR="007C3CD2" w:rsidRPr="007C3CD2" w:rsidTr="00FB648C">
              <w:trPr>
                <w:trHeight w:val="14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01.01.2016г.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рублях</w:t>
                  </w:r>
                </w:p>
              </w:tc>
            </w:tr>
            <w:tr w:rsidR="007C3CD2" w:rsidRPr="007C3CD2" w:rsidTr="00FB648C">
              <w:trPr>
                <w:trHeight w:val="13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на выполнение государственного (муниципального) задания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21 193 086,76</w:t>
                  </w:r>
                </w:p>
              </w:tc>
            </w:tr>
            <w:tr w:rsidR="007C3CD2" w:rsidRPr="007C3CD2" w:rsidTr="00FB648C">
              <w:trPr>
                <w:trHeight w:val="13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на иные цели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318 413,54</w:t>
                  </w:r>
                </w:p>
              </w:tc>
            </w:tr>
            <w:tr w:rsidR="007C3CD2" w:rsidRPr="007C3CD2" w:rsidTr="00FB648C">
              <w:trPr>
                <w:trHeight w:val="282"/>
              </w:trPr>
              <w:tc>
                <w:tcPr>
                  <w:tcW w:w="7825" w:type="dxa"/>
                  <w:shd w:val="clear" w:color="auto" w:fill="auto"/>
                </w:tcPr>
                <w:p w:rsid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Приносящая доход деятельность (собственные доходы учреждения)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Доходы от оказания платных услуг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56 655,00</w:t>
                  </w:r>
                </w:p>
                <w:p w:rsidR="007C3CD2" w:rsidRPr="007C3CD2" w:rsidRDefault="007C3CD2" w:rsidP="00FB648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1 455,00</w:t>
                  </w:r>
                </w:p>
              </w:tc>
            </w:tr>
          </w:tbl>
          <w:p w:rsidR="00FB648C" w:rsidRPr="007C3CD2" w:rsidRDefault="007C3CD2" w:rsidP="00FB648C">
            <w:pPr>
              <w:pStyle w:val="a7"/>
              <w:ind w:firstLine="0"/>
              <w:rPr>
                <w:rFonts w:eastAsiaTheme="minorEastAsia"/>
                <w:i w:val="0"/>
                <w:color w:val="FF0000"/>
                <w:szCs w:val="24"/>
              </w:rPr>
            </w:pPr>
            <w:r w:rsidRPr="007C3CD2">
              <w:rPr>
                <w:rFonts w:eastAsiaTheme="minorEastAsia"/>
                <w:i w:val="0"/>
                <w:color w:val="FF0000"/>
                <w:szCs w:val="24"/>
              </w:rPr>
              <w:t>Расходы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268"/>
            </w:tblGrid>
            <w:tr w:rsidR="007C3CD2" w:rsidRPr="007C3CD2" w:rsidTr="007C3CD2">
              <w:trPr>
                <w:trHeight w:val="14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01.01.2016г.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</w:t>
                  </w:r>
                </w:p>
              </w:tc>
            </w:tr>
            <w:tr w:rsidR="007C3CD2" w:rsidRPr="007C3CD2" w:rsidTr="007C3CD2">
              <w:trPr>
                <w:trHeight w:val="13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15 894 249,68</w:t>
                  </w:r>
                </w:p>
              </w:tc>
            </w:tr>
            <w:tr w:rsidR="007C3CD2" w:rsidRPr="007C3CD2" w:rsidTr="007C3CD2">
              <w:trPr>
                <w:trHeight w:val="136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7C3CD2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работ, услуг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7C3CD2" w:rsidP="00496D5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96D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347 103,19</w:t>
                  </w:r>
                </w:p>
              </w:tc>
            </w:tr>
            <w:tr w:rsidR="007C3CD2" w:rsidRPr="007C3CD2" w:rsidTr="007C3CD2">
              <w:trPr>
                <w:trHeight w:val="282"/>
              </w:trPr>
              <w:tc>
                <w:tcPr>
                  <w:tcW w:w="7825" w:type="dxa"/>
                  <w:shd w:val="clear" w:color="auto" w:fill="auto"/>
                </w:tcPr>
                <w:p w:rsidR="007C3CD2" w:rsidRPr="007C3CD2" w:rsidRDefault="00496D59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C3CD2" w:rsidRPr="007C3CD2" w:rsidRDefault="00496D59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784 017,59</w:t>
                  </w:r>
                </w:p>
              </w:tc>
            </w:tr>
          </w:tbl>
          <w:p w:rsidR="00FB648C" w:rsidRPr="00496D59" w:rsidRDefault="00496D59" w:rsidP="00496D59">
            <w:pPr>
              <w:pStyle w:val="a7"/>
              <w:ind w:left="1418" w:firstLine="0"/>
              <w:jc w:val="left"/>
              <w:rPr>
                <w:b w:val="0"/>
                <w:i w:val="0"/>
                <w:szCs w:val="28"/>
              </w:rPr>
            </w:pPr>
            <w:r w:rsidRPr="00496D59">
              <w:rPr>
                <w:b w:val="0"/>
                <w:i w:val="0"/>
                <w:szCs w:val="24"/>
              </w:rPr>
              <w:t>Все денежные средства освоены.</w:t>
            </w:r>
          </w:p>
          <w:p w:rsidR="00E14123" w:rsidRPr="00E14123" w:rsidRDefault="00E14123" w:rsidP="00E1412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Библиотечный фонд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Общая площадь библиотеки 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кв.м.  Количество помещений – 1.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Оборудование: 10 стеллажей, столы, стулья, 2 компьютерных места.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Технические средства:  2 компьютера, 2 принтера.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Акцидентные элементы библиотеки картотека учебного фонда, справочно-библиографический фонд: словари, справочники по предметам, книги серии «Я познаю мир», атласы родной природы, отраслевые энциклопедии.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библиотечно-библиографического обслуживания</w:t>
            </w:r>
          </w:p>
          <w:p w:rsidR="00E14123" w:rsidRPr="00E14123" w:rsidRDefault="006F5D0F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-10160</wp:posOffset>
                      </wp:positionV>
                      <wp:extent cx="914400" cy="74295"/>
                      <wp:effectExtent l="0" t="0" r="76200" b="9715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74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pt,-.8pt" to="355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-10160</wp:posOffset>
                      </wp:positionV>
                      <wp:extent cx="727710" cy="137795"/>
                      <wp:effectExtent l="38100" t="0" r="15240" b="717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7710" cy="137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-.8pt" to="20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="00E14123"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Читальный зал                                                                         Абонемент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Организует работу библиотеки 1 работник: заведующая библиотекой, имеющая общий стаж работы 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лет, стаж работы библиотекарем 7,6 лет.</w:t>
            </w:r>
          </w:p>
          <w:p w:rsidR="00E14123" w:rsidRPr="00E14123" w:rsidRDefault="00E14123" w:rsidP="00E141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В 2015– 2016 учебном году работа библиотеки осуществлялась по плану, согласованному  с администрацией школы и  утверж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денному директором  МБОУ СОШ  №</w:t>
            </w: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Сальска</w:t>
            </w: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123" w:rsidRPr="00E14123" w:rsidRDefault="00E14123" w:rsidP="00E141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 школы составляет 24923 экз.</w:t>
            </w:r>
          </w:p>
          <w:p w:rsidR="00E14123" w:rsidRPr="00E14123" w:rsidRDefault="00E14123" w:rsidP="00E141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Художественной литературы -11327 экз.</w:t>
            </w:r>
          </w:p>
          <w:p w:rsidR="00E14123" w:rsidRPr="00E14123" w:rsidRDefault="00E14123" w:rsidP="00E141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Фонд учебников 13596 экз.</w:t>
            </w:r>
          </w:p>
          <w:p w:rsidR="00E14123" w:rsidRPr="00E14123" w:rsidRDefault="00E14123" w:rsidP="00E141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литература поступала из  федерального фонда. Фонд уменьшается за счет изъятия ветхой и устаревшей литературы. На данный момент поступления художественной литературы не компенсирует её убыль.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Все вновь поступившие учебники были  перед выдачей сверены с накладной и проштампованы. Данные по новым учебникам разнесены в картотеку учебников. Разнесен в инвентарные книги учета акт по художественной литературе. Отремонтированы ветхие учебники, пригодные к использованию в учебном процессе.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периодических изданий увеличилось. Периодические издания используются учителями и администрацией в учебно-методической работе и для подготовки к урокам, к семинарским занятиям. Учениками активно использовались  Интернет-ресурсы при подготовке к урокам (дополнительно к основным источникам).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Для обеспечения учета при работе с фондом ведется следующая документация: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-книга суммарного учета фонда библиотеки;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-инвентарные книги (11 штук);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-папка «Акты на списание»;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-картотека учета учебников; 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-перечень </w:t>
            </w:r>
            <w:r w:rsidRPr="00E141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- дисков;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>-читательские формуляры.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Записи в документах производятся своевременно.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sz w:val="24"/>
                <w:szCs w:val="24"/>
              </w:rPr>
              <w:t xml:space="preserve">   Фонд расставлен по таблицам ББК. Основная часть фонда закрыта для свободного доступа, технически обработана.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Учебники получены по изучаемым программам  в достаточном количестве. 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 течение последних пяти лет получили новые энциклопедии и познавательные книги, которые очень помогают учащимся и учителям при подготовке к урокам и расширяют кругозор.  </w:t>
            </w:r>
          </w:p>
          <w:p w:rsidR="00E14123" w:rsidRPr="00E14123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Фонд справочной литературы размещён в читальном зале.</w:t>
            </w:r>
          </w:p>
          <w:p w:rsidR="00E14123" w:rsidRPr="00E14123" w:rsidRDefault="00E14123" w:rsidP="00E14123">
            <w:pPr>
              <w:pStyle w:val="a7"/>
              <w:rPr>
                <w:b w:val="0"/>
                <w:i w:val="0"/>
                <w:szCs w:val="28"/>
              </w:rPr>
            </w:pPr>
            <w:r w:rsidRPr="00E14123">
              <w:rPr>
                <w:b w:val="0"/>
                <w:bCs/>
                <w:i w:val="0"/>
                <w:szCs w:val="24"/>
              </w:rPr>
              <w:lastRenderedPageBreak/>
              <w:t xml:space="preserve">  С целью знакомства с фондом и овладения навыками  работы с книгой были проведены просмотры и  обзоры новинок для учителей и учащихся, библиот</w:t>
            </w:r>
            <w:r w:rsidR="00FB690D">
              <w:rPr>
                <w:b w:val="0"/>
                <w:bCs/>
                <w:i w:val="0"/>
                <w:szCs w:val="24"/>
              </w:rPr>
              <w:t>ечные уроки: «День Книги» (1 классы), «Структура книги» (3 классы</w:t>
            </w:r>
            <w:r w:rsidRPr="00E14123">
              <w:rPr>
                <w:b w:val="0"/>
                <w:bCs/>
                <w:i w:val="0"/>
                <w:szCs w:val="24"/>
              </w:rPr>
              <w:t>), «Энциклопедии, словари, справочники» (4-5</w:t>
            </w:r>
            <w:r w:rsidR="00FB690D">
              <w:rPr>
                <w:b w:val="0"/>
                <w:bCs/>
                <w:i w:val="0"/>
                <w:szCs w:val="24"/>
              </w:rPr>
              <w:t xml:space="preserve"> классы</w:t>
            </w:r>
            <w:r w:rsidRPr="00E14123">
              <w:rPr>
                <w:b w:val="0"/>
                <w:bCs/>
                <w:i w:val="0"/>
                <w:szCs w:val="24"/>
              </w:rPr>
              <w:t>).</w:t>
            </w:r>
          </w:p>
          <w:p w:rsidR="00E14123" w:rsidRPr="00D97D9A" w:rsidRDefault="00E14123" w:rsidP="00E14123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9A">
              <w:rPr>
                <w:rFonts w:ascii="Times New Roman" w:hAnsi="Times New Roman"/>
                <w:b/>
                <w:sz w:val="24"/>
                <w:szCs w:val="24"/>
              </w:rPr>
              <w:t>Кадровый состав.</w:t>
            </w:r>
          </w:p>
          <w:p w:rsidR="00E14123" w:rsidRPr="00D97D9A" w:rsidRDefault="00E14123" w:rsidP="00E14123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1"/>
              <w:gridCol w:w="2636"/>
              <w:gridCol w:w="2609"/>
              <w:gridCol w:w="3140"/>
            </w:tblGrid>
            <w:tr w:rsidR="00E14123" w:rsidRPr="00D97D9A" w:rsidTr="002C544E">
              <w:trPr>
                <w:trHeight w:val="944"/>
              </w:trPr>
              <w:tc>
                <w:tcPr>
                  <w:tcW w:w="4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Нагрудным знаком «Отличник народного просвещения», почётное звание «Заслуженный работник физической культуры РФ»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Нагрудным знаком  «Почётный работник общего образования РФ»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Почётными грамотами Министерства образования и науки РФ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Благодарственное письмо Законодательного Собрания Депутатов Ростовской области</w:t>
                  </w:r>
                </w:p>
              </w:tc>
            </w:tr>
            <w:tr w:rsidR="00E14123" w:rsidRPr="00635EC0" w:rsidTr="002C544E">
              <w:trPr>
                <w:trHeight w:val="235"/>
              </w:trPr>
              <w:tc>
                <w:tcPr>
                  <w:tcW w:w="4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8503CD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4123" w:rsidRPr="00D97D9A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2) Уровень образования педкадров: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970"/>
              <w:gridCol w:w="4515"/>
            </w:tblGrid>
            <w:tr w:rsidR="00E14123" w:rsidRPr="00D97D9A" w:rsidTr="002C544E">
              <w:trPr>
                <w:trHeight w:val="174"/>
              </w:trPr>
              <w:tc>
                <w:tcPr>
                  <w:tcW w:w="3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учителей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образование</w:t>
                  </w: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</w:t>
                  </w:r>
                </w:p>
              </w:tc>
            </w:tr>
            <w:tr w:rsidR="00E14123" w:rsidRPr="00D97D9A" w:rsidTr="002C544E">
              <w:trPr>
                <w:trHeight w:val="220"/>
              </w:trPr>
              <w:tc>
                <w:tcPr>
                  <w:tcW w:w="3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 (83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45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(17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E14123" w:rsidRPr="00D97D9A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3) Кадровый состав по стажу работы:</w:t>
            </w:r>
          </w:p>
          <w:tbl>
            <w:tblPr>
              <w:tblW w:w="1238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2708"/>
              <w:gridCol w:w="2501"/>
              <w:gridCol w:w="2294"/>
              <w:gridCol w:w="2501"/>
            </w:tblGrid>
            <w:tr w:rsidR="00E14123" w:rsidRPr="00D97D9A" w:rsidTr="002C544E">
              <w:trPr>
                <w:trHeight w:val="202"/>
              </w:trPr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Свыше 20 лет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10 до 20 лет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 до10 лет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 до5 лет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2-х лет</w:t>
                  </w:r>
                </w:p>
              </w:tc>
            </w:tr>
            <w:tr w:rsidR="00E14123" w:rsidRPr="00D97D9A" w:rsidTr="002C544E">
              <w:trPr>
                <w:trHeight w:val="279"/>
              </w:trPr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(50%)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(13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19,4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(8,3%)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E14123" w:rsidRPr="00D97D9A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4) Кадровый состав по уровню квалификации: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2501"/>
              <w:gridCol w:w="2502"/>
              <w:gridCol w:w="2502"/>
            </w:tblGrid>
            <w:tr w:rsidR="00E14123" w:rsidRPr="00D97D9A" w:rsidTr="002C544E">
              <w:trPr>
                <w:trHeight w:val="485"/>
              </w:trPr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Высшая квалификац. категория 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квалификац. категория 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по должности «учитель»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имеют категорию</w:t>
                  </w:r>
                </w:p>
              </w:tc>
            </w:tr>
            <w:tr w:rsidR="00E14123" w:rsidRPr="00D97D9A" w:rsidTr="002C544E">
              <w:trPr>
                <w:trHeight w:val="101"/>
              </w:trPr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30,5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19,4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16,7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  <w:tc>
                <w:tcPr>
                  <w:tcW w:w="2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(33,3%)</w:t>
                  </w:r>
                </w:p>
              </w:tc>
            </w:tr>
          </w:tbl>
          <w:p w:rsidR="003E797B" w:rsidRDefault="003E797B" w:rsidP="00E14123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97B" w:rsidRDefault="003E797B" w:rsidP="00E14123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123" w:rsidRPr="00D97D9A" w:rsidRDefault="00E14123" w:rsidP="00E14123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7D9A">
              <w:rPr>
                <w:rFonts w:ascii="Times New Roman" w:hAnsi="Times New Roman"/>
                <w:sz w:val="24"/>
                <w:szCs w:val="24"/>
              </w:rPr>
              <w:t>5) Прохождение курсов:</w:t>
            </w:r>
          </w:p>
          <w:tbl>
            <w:tblPr>
              <w:tblW w:w="9108" w:type="dxa"/>
              <w:tblInd w:w="1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860"/>
              <w:gridCol w:w="1624"/>
              <w:gridCol w:w="1624"/>
            </w:tblGrid>
            <w:tr w:rsidR="00E14123" w:rsidRPr="00D97D9A" w:rsidTr="002C544E">
              <w:trPr>
                <w:trHeight w:val="94"/>
              </w:trPr>
              <w:tc>
                <w:tcPr>
                  <w:tcW w:w="5860" w:type="dxa"/>
                </w:tcPr>
                <w:p w:rsidR="00E14123" w:rsidRPr="00D97D9A" w:rsidRDefault="003E797B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24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4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4123" w:rsidRPr="00D97D9A" w:rsidTr="002C544E">
              <w:trPr>
                <w:trHeight w:val="114"/>
              </w:trPr>
              <w:tc>
                <w:tcPr>
                  <w:tcW w:w="5860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Прошли курсовую подготовку</w:t>
                  </w:r>
                </w:p>
              </w:tc>
              <w:tc>
                <w:tcPr>
                  <w:tcW w:w="1624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24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14123" w:rsidRPr="00D97D9A" w:rsidRDefault="00E14123" w:rsidP="00E14123">
            <w:pPr>
              <w:shd w:val="clear" w:color="auto" w:fill="FFFFFF" w:themeFill="background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D9A">
              <w:rPr>
                <w:rFonts w:ascii="Times New Roman" w:hAnsi="Times New Roman" w:cs="Times New Roman"/>
                <w:bCs/>
                <w:sz w:val="24"/>
                <w:szCs w:val="24"/>
              </w:rPr>
              <w:t>6) % учителей, владеющих и применяющих ИКТ в учебно-воспитательном процессе:</w:t>
            </w:r>
          </w:p>
          <w:tbl>
            <w:tblPr>
              <w:tblW w:w="0" w:type="auto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2966"/>
              <w:gridCol w:w="2835"/>
              <w:gridCol w:w="2835"/>
            </w:tblGrid>
            <w:tr w:rsidR="00E14123" w:rsidRPr="00D97D9A" w:rsidTr="002C544E">
              <w:trPr>
                <w:trHeight w:val="236"/>
              </w:trPr>
              <w:tc>
                <w:tcPr>
                  <w:tcW w:w="861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2966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3</w:t>
                  </w: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4</w:t>
                  </w: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5</w:t>
                  </w: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6</w:t>
                  </w:r>
                </w:p>
              </w:tc>
            </w:tr>
            <w:tr w:rsidR="00E14123" w:rsidRPr="00D97D9A" w:rsidTr="002C544E">
              <w:trPr>
                <w:trHeight w:val="236"/>
              </w:trPr>
              <w:tc>
                <w:tcPr>
                  <w:tcW w:w="861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66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835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835" w:type="dxa"/>
                </w:tcPr>
                <w:p w:rsidR="00E14123" w:rsidRPr="00D97D9A" w:rsidRDefault="00E14123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D97D9A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E14123" w:rsidRPr="00D97D9A" w:rsidRDefault="00E14123" w:rsidP="00E14123">
            <w:pPr>
              <w:pStyle w:val="a7"/>
              <w:rPr>
                <w:szCs w:val="28"/>
              </w:rPr>
            </w:pP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Pr="002C7E6E">
              <w:rPr>
                <w:rFonts w:ascii="Times New Roman" w:hAnsi="Times New Roman" w:cs="Times New Roman"/>
                <w:u w:val="single"/>
              </w:rPr>
              <w:t>татистика правонарушений, травматизма;</w:t>
            </w:r>
          </w:p>
          <w:p w:rsidR="00E14123" w:rsidRDefault="00E14123" w:rsidP="00E14123">
            <w:pPr>
              <w:pStyle w:val="a4"/>
              <w:shd w:val="clear" w:color="auto" w:fill="FFFFFF" w:themeFill="background1"/>
              <w:jc w:val="both"/>
              <w:rPr>
                <w:highlight w:val="yellow"/>
                <w:u w:val="single"/>
              </w:rPr>
            </w:pPr>
          </w:p>
          <w:tbl>
            <w:tblPr>
              <w:tblStyle w:val="a3"/>
              <w:tblW w:w="12502" w:type="dxa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260"/>
              <w:gridCol w:w="2977"/>
              <w:gridCol w:w="3118"/>
            </w:tblGrid>
            <w:tr w:rsidR="00E14123" w:rsidRPr="002C7E6E" w:rsidTr="002C544E">
              <w:tc>
                <w:tcPr>
                  <w:tcW w:w="9384" w:type="dxa"/>
                  <w:gridSpan w:val="3"/>
                </w:tcPr>
                <w:p w:rsidR="00E14123" w:rsidRPr="002C7E6E" w:rsidRDefault="00E14123" w:rsidP="002C544E">
                  <w:pPr>
                    <w:pStyle w:val="a4"/>
                    <w:shd w:val="clear" w:color="auto" w:fill="FFFFFF" w:themeFill="background1"/>
                    <w:jc w:val="center"/>
                  </w:pPr>
                  <w:r w:rsidRPr="002C7E6E">
                    <w:rPr>
                      <w:rFonts w:ascii="Times New Roman" w:hAnsi="Times New Roman" w:cs="Times New Roman"/>
                    </w:rPr>
                    <w:t>Случаи травмирования в образовательном процессе</w:t>
                  </w:r>
                </w:p>
              </w:tc>
              <w:tc>
                <w:tcPr>
                  <w:tcW w:w="3118" w:type="dxa"/>
                  <w:vMerge w:val="restart"/>
                </w:tcPr>
                <w:p w:rsidR="00E14123" w:rsidRPr="002C7E6E" w:rsidRDefault="00E14123" w:rsidP="002C544E">
                  <w:pPr>
                    <w:pStyle w:val="a4"/>
                    <w:jc w:val="both"/>
                  </w:pPr>
                  <w:r w:rsidRPr="002C7E6E">
                    <w:rPr>
                      <w:rFonts w:ascii="Times New Roman" w:hAnsi="Times New Roman" w:cs="Times New Roman"/>
                    </w:rPr>
                    <w:t>Кол-во травмированных детей в быту</w:t>
                  </w:r>
                </w:p>
              </w:tc>
            </w:tr>
            <w:tr w:rsidR="00E14123" w:rsidRPr="002C7E6E" w:rsidTr="002C544E">
              <w:tc>
                <w:tcPr>
                  <w:tcW w:w="3147" w:type="dxa"/>
                </w:tcPr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на уроках</w:t>
                  </w:r>
                </w:p>
              </w:tc>
              <w:tc>
                <w:tcPr>
                  <w:tcW w:w="3260" w:type="dxa"/>
                </w:tcPr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на переменах</w:t>
                  </w:r>
                </w:p>
              </w:tc>
              <w:tc>
                <w:tcPr>
                  <w:tcW w:w="2977" w:type="dxa"/>
                </w:tcPr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во внеурочной</w:t>
                  </w:r>
                  <w:r w:rsidRPr="002C7E6E">
                    <w:rPr>
                      <w:rFonts w:ascii="Times New Roman" w:hAnsi="Times New Roman" w:cs="Times New Roman"/>
                    </w:rPr>
                    <w:cr/>
                    <w:t>деятельности</w:t>
                  </w:r>
                </w:p>
              </w:tc>
              <w:tc>
                <w:tcPr>
                  <w:tcW w:w="3118" w:type="dxa"/>
                  <w:vMerge/>
                </w:tcPr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14123" w:rsidRPr="002C7E6E" w:rsidTr="002C544E">
              <w:tc>
                <w:tcPr>
                  <w:tcW w:w="3147" w:type="dxa"/>
                </w:tcPr>
                <w:p w:rsidR="00E14123" w:rsidRPr="002C7E6E" w:rsidRDefault="00E14123" w:rsidP="002C544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3</w:t>
                  </w:r>
                </w:p>
                <w:p w:rsidR="00E14123" w:rsidRPr="002C7E6E" w:rsidRDefault="00E14123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21.09. – физ-ра,  ЗЧМТ в </w:t>
                  </w: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результате драки;</w:t>
                  </w:r>
                </w:p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09.11. – физ-ра, растяжение мышц шеи</w:t>
                  </w:r>
                </w:p>
                <w:p w:rsidR="00E14123" w:rsidRPr="002C7E6E" w:rsidRDefault="00E14123" w:rsidP="002C544E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23.05. – физ-ра, закрытый перелом пятого пальца правой кисти</w:t>
                  </w:r>
                </w:p>
              </w:tc>
              <w:tc>
                <w:tcPr>
                  <w:tcW w:w="3260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</w:rPr>
                    <w:lastRenderedPageBreak/>
                    <w:t>0</w:t>
                  </w:r>
                </w:p>
              </w:tc>
              <w:tc>
                <w:tcPr>
                  <w:tcW w:w="2977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3118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42 чел.</w:t>
                  </w:r>
                </w:p>
              </w:tc>
            </w:tr>
          </w:tbl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C7E6E">
              <w:rPr>
                <w:rFonts w:ascii="Times New Roman" w:hAnsi="Times New Roman" w:cs="Times New Roman"/>
              </w:rPr>
              <w:t>Случаи  правонарушения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5"/>
              <w:gridCol w:w="4175"/>
              <w:gridCol w:w="4176"/>
            </w:tblGrid>
            <w:tr w:rsidR="00E14123" w:rsidRPr="002C7E6E" w:rsidTr="002C544E">
              <w:tc>
                <w:tcPr>
                  <w:tcW w:w="4175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Ф.И.О. обучающегося</w:t>
                  </w:r>
                </w:p>
              </w:tc>
              <w:tc>
                <w:tcPr>
                  <w:tcW w:w="4175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Вид правонарушения</w:t>
                  </w:r>
                </w:p>
              </w:tc>
              <w:tc>
                <w:tcPr>
                  <w:tcW w:w="4176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Дата постановки на учет</w:t>
                  </w:r>
                </w:p>
              </w:tc>
            </w:tr>
            <w:tr w:rsidR="00E14123" w:rsidRPr="002C7E6E" w:rsidTr="002C544E">
              <w:tc>
                <w:tcPr>
                  <w:tcW w:w="4175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Баранов А.А.</w:t>
                  </w:r>
                </w:p>
              </w:tc>
              <w:tc>
                <w:tcPr>
                  <w:tcW w:w="4175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Порча имущества, постановление об отказе уголовного дела</w:t>
                  </w:r>
                </w:p>
              </w:tc>
              <w:tc>
                <w:tcPr>
                  <w:tcW w:w="4176" w:type="dxa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2C7E6E">
                    <w:rPr>
                      <w:rFonts w:ascii="Times New Roman" w:hAnsi="Times New Roman" w:cs="Times New Roman"/>
                    </w:rPr>
                    <w:t>27.10.2015г.</w:t>
                  </w:r>
                </w:p>
              </w:tc>
            </w:tr>
          </w:tbl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 достижениях и проблемах социализации обучающихся (правонарушения, поведенческие риски). </w:t>
            </w:r>
          </w:p>
          <w:p w:rsidR="00E14123" w:rsidRPr="002C7E6E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/>
                <w:i/>
                <w:sz w:val="24"/>
                <w:szCs w:val="24"/>
              </w:rPr>
              <w:t xml:space="preserve">   С целью ф</w:t>
            </w:r>
            <w:r w:rsidRPr="002C7E6E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ормирования  законопослушного поведения обучающихся в школе используется Программа  по предупреждению правонарушений и безнадзорности среди несовершеннолетних.</w:t>
            </w:r>
          </w:p>
          <w:p w:rsidR="00E14123" w:rsidRPr="002C7E6E" w:rsidRDefault="00E14123" w:rsidP="00E1412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 w:cs="Times New Roman"/>
                <w:i/>
                <w:sz w:val="24"/>
                <w:szCs w:val="24"/>
              </w:rPr>
              <w:t>Для успешной реализации вышеуказанных программ педагогами школы применяются различные формы, методы работы как с обучающимися,  так и с их родителями (см. таблицу):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9663"/>
            </w:tblGrid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Направления работы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Методы</w:t>
                  </w:r>
                </w:p>
              </w:tc>
            </w:tr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Ликвидации пробелов в знаниях обучающихся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Ежедневный контроль успеваемости со стороны классного руководителя и родителей</w:t>
                  </w:r>
                </w:p>
              </w:tc>
            </w:tr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Борьба с прогулами занятий.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Ежедневный контроль посещаемости уроков со стороны классных руководителей. В случае пропуска занятий учеником, классные руководители оперативно выясняют у родителей (в телефонном режиме) причину отсутствия. Если прогулы носят системный характер, то школа подключает работников  КДН и ЗП, ПДН.</w:t>
                  </w:r>
                </w:p>
              </w:tc>
            </w:tr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Организация досуга обучающихся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Широкое вовлечение учащихся к занятиям в кружках и  секциях по интересам, особенно детей «группы риска». </w:t>
                  </w:r>
                </w:p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Организация разнообразных видов внеурочной деятельности ( конкурсы, вечера, смотры и т.п.). </w:t>
                  </w:r>
                </w:p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Пропаганда здорового образа жизни, профилактика наркомании и токсикомании среди несовершеннолетних, с привлечением специалистов ( медиков, наркологов, психологов, экологов, спортсменов) в проведении мероприятий, бесед, вечеров по ЗОЖ, наркомании, ВИЧ-инфекции, алкоголизм и др.</w:t>
                  </w:r>
                </w:p>
              </w:tc>
            </w:tr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Правовое воспитание.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Широкая пропаганда среди учащихся,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среды, виды преступлений, понятий об </w:t>
                  </w: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административной, гражданско-правовой, уголовной ответственностях</w:t>
                  </w:r>
                </w:p>
              </w:tc>
            </w:tr>
            <w:tr w:rsidR="00E14123" w:rsidRPr="002C7E6E" w:rsidTr="002C544E">
              <w:tc>
                <w:tcPr>
                  <w:tcW w:w="28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Предупреждение вовлечения учащихся  в  экстремистские организации.</w:t>
                  </w:r>
                </w:p>
              </w:tc>
              <w:tc>
                <w:tcPr>
                  <w:tcW w:w="9663" w:type="dxa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Проведение мероприятий ( родительские собрания, классные часы и др). с привлечением членов ученического самоуправления, родительской общественности, общественных организаций по раскрытию сущности и деятельности экстремистских организаций и групп, религиозных сект.</w:t>
                  </w:r>
                </w:p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Индивидуально-воспитательная работа с учащимися и семьями, находящимися в социально-опасном положении.</w:t>
                  </w:r>
                </w:p>
              </w:tc>
            </w:tr>
          </w:tbl>
          <w:p w:rsidR="00E14123" w:rsidRPr="002C7E6E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123" w:rsidRPr="002C7E6E" w:rsidRDefault="00E14123" w:rsidP="00E14123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школе организована работа  комиссий: Совета  профилактики, родительского  комитета,  ученического актива.  </w:t>
            </w:r>
          </w:p>
          <w:tbl>
            <w:tblPr>
              <w:tblW w:w="12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866"/>
              <w:gridCol w:w="6340"/>
            </w:tblGrid>
            <w:tr w:rsidR="00E14123" w:rsidRPr="002C7E6E" w:rsidTr="002C544E">
              <w:trPr>
                <w:trHeight w:val="7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Комиссии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Заседания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Эффективность работы</w:t>
                  </w:r>
                </w:p>
              </w:tc>
            </w:tr>
            <w:tr w:rsidR="00E14123" w:rsidRPr="002C7E6E" w:rsidTr="002C544E">
              <w:trPr>
                <w:trHeight w:val="77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Родительский  комитет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 раза в четверть родительские собрания (1 общешкольное, 1 классное тематическое)  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Индивидуальный контроль за несовершеннолетними, склонными к правонарушениям.</w:t>
                  </w:r>
                </w:p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Профилактические беседы с родительской общественностью.</w:t>
                  </w:r>
                </w:p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Оказание психологической, методической помощи семье в разрешении сложных ситуаций.</w:t>
                  </w:r>
                </w:p>
              </w:tc>
            </w:tr>
            <w:tr w:rsidR="00E14123" w:rsidRPr="002C7E6E" w:rsidTr="002C544E">
              <w:trPr>
                <w:trHeight w:val="475"/>
              </w:trPr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Совет профилактики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раз в месяц 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4123" w:rsidRPr="002C7E6E" w:rsidRDefault="00E14123" w:rsidP="002C544E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Профилактическая работа с н/л, семьями, находящимися в социально опасном положении;</w:t>
                  </w:r>
                  <w:r w:rsidRPr="002C7E6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 родителями, не выполняющими в должной мере  свои обязанности по обучению и воспитанию детей.</w:t>
                  </w:r>
                </w:p>
              </w:tc>
            </w:tr>
          </w:tbl>
          <w:p w:rsidR="00E14123" w:rsidRPr="002C7E6E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 с Федеральным законом  от 24 июня 1999 года № 120- ФЗ «Об основах системы профилактики безнадзорности и правонарушений несовершеннолетних»  школа взаимодействует со всеми службами профилактики:    комиссия по делам несовершеннолетних и защите их прав, опеки и попечительства Сальского района, ПДН МО МВД России, управление образование, отдел по физической культуре, спорту и молодежной политике администрации Сальского района,  «Центр занятости населения», а так же ГБУ СОН РО «Социально-реабилитационный центр для несовершеннолетних Сальского района».</w:t>
            </w:r>
          </w:p>
          <w:p w:rsidR="00E14123" w:rsidRPr="002C7E6E" w:rsidRDefault="00E14123" w:rsidP="00E14123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/>
                <w:i/>
                <w:sz w:val="24"/>
                <w:szCs w:val="24"/>
              </w:rPr>
              <w:t xml:space="preserve"> Совместно с ПДН был составлен план  профилактической работы с несовершеннолетними в 2015-2016 учебном году, согласно плану работы, 1раз в месяц, а также в дни каникул проводилось обследование семей.</w:t>
            </w: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4123" w:rsidRPr="002C7E6E" w:rsidRDefault="00E14123" w:rsidP="00E14123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 профилактической  работы  представлены в </w:t>
            </w:r>
            <w:r w:rsidRPr="002C7E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таблице:</w:t>
            </w:r>
          </w:p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00"/>
              <w:gridCol w:w="3261"/>
            </w:tblGrid>
            <w:tr w:rsidR="00E14123" w:rsidRPr="002C7E6E" w:rsidTr="002C544E">
              <w:trPr>
                <w:trHeight w:val="140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2016</w:t>
                  </w:r>
                </w:p>
              </w:tc>
            </w:tr>
            <w:tr w:rsidR="00E14123" w:rsidRPr="002C7E6E" w:rsidTr="002C544E">
              <w:trPr>
                <w:trHeight w:val="132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ind w:left="48" w:hanging="4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уч-ся,  стоящих на внутришкольном учете</w:t>
                  </w: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E14123" w:rsidRPr="002C7E6E" w:rsidTr="002C544E">
              <w:trPr>
                <w:trHeight w:val="239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Количество семей стоящих на внутришкольном учете</w:t>
                  </w: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</w:t>
                  </w:r>
                </w:p>
              </w:tc>
            </w:tr>
            <w:tr w:rsidR="00E14123" w:rsidRPr="002C7E6E" w:rsidTr="002C544E">
              <w:trPr>
                <w:trHeight w:val="236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уч-ся,  стоящих на   муниципальном  учете (КДНиЗП)</w:t>
                  </w: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</w:tr>
            <w:tr w:rsidR="00E14123" w:rsidRPr="002C7E6E" w:rsidTr="002C544E">
              <w:trPr>
                <w:trHeight w:val="236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уч-ся,  стоящих на муниципальном     учете (ПДН)</w:t>
                  </w: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  <w:tr w:rsidR="00E14123" w:rsidRPr="002C7E6E" w:rsidTr="002C544E">
              <w:trPr>
                <w:trHeight w:val="234"/>
              </w:trPr>
              <w:tc>
                <w:tcPr>
                  <w:tcW w:w="9100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Количество семей стоящих на   учете в  муниципальном  банке  данных)</w:t>
                  </w:r>
                </w:p>
              </w:tc>
              <w:tc>
                <w:tcPr>
                  <w:tcW w:w="3261" w:type="dxa"/>
                </w:tcPr>
                <w:p w:rsidR="00E14123" w:rsidRPr="002C7E6E" w:rsidRDefault="00E14123" w:rsidP="002C544E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C7E6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14123" w:rsidRPr="002C7E6E" w:rsidRDefault="00E14123" w:rsidP="00E14123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В течение учебного года были сняты 2 человека с КДНиЗП,  1- с ПДН, на ВШУ поставлены 2 человека и сняты 2 человека.</w:t>
            </w:r>
          </w:p>
          <w:p w:rsidR="003E797B" w:rsidRPr="002C7E6E" w:rsidRDefault="003E797B" w:rsidP="003E797B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E6E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Результаты мониторинга реабилитации семей,  находящихся в социально-опасном положении</w:t>
            </w:r>
          </w:p>
          <w:p w:rsidR="003E797B" w:rsidRPr="002C7E6E" w:rsidRDefault="003E797B" w:rsidP="003E797B">
            <w:pPr>
              <w:shd w:val="clear" w:color="auto" w:fill="FFFFFF" w:themeFill="background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E797B" w:rsidRPr="002C7E6E" w:rsidRDefault="003E797B" w:rsidP="003E7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Семьи стоящие в банке семей, находящихся в социально-опасном положении на сентябрь 2015 года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3685"/>
            </w:tblGrid>
            <w:tr w:rsidR="003E797B" w:rsidRPr="002C7E6E" w:rsidTr="002C544E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КДНиЗП– 1семья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ВШУ- 6 семей</w:t>
                  </w:r>
                </w:p>
              </w:tc>
            </w:tr>
            <w:tr w:rsidR="003E797B" w:rsidRPr="002C7E6E" w:rsidTr="002C544E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Цупа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Нагорные, Паршковы, Колесниковы, Бабайцева, Паталаха,  Калюжная.</w:t>
                  </w:r>
                </w:p>
              </w:tc>
            </w:tr>
          </w:tbl>
          <w:p w:rsidR="003E797B" w:rsidRPr="002C7E6E" w:rsidRDefault="003E797B" w:rsidP="003E7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E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данный момент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3685"/>
            </w:tblGrid>
            <w:tr w:rsidR="003E797B" w:rsidRPr="002C7E6E" w:rsidTr="002C544E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КДНиЗП –2 семьи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ВШУ-5</w:t>
                  </w:r>
                </w:p>
              </w:tc>
            </w:tr>
            <w:tr w:rsidR="003E797B" w:rsidRPr="002C7E6E" w:rsidTr="002C544E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Паршковы, Давиденко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97B" w:rsidRPr="002C7E6E" w:rsidRDefault="003E797B" w:rsidP="002C544E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E6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Нагорные,  Колесниковы,  Калюжная, Аванесова, Бабайцева</w:t>
                  </w:r>
                </w:p>
              </w:tc>
            </w:tr>
          </w:tbl>
          <w:p w:rsidR="003E797B" w:rsidRPr="002C7E6E" w:rsidRDefault="003E797B" w:rsidP="003E7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безопасности  образовательного </w:t>
            </w:r>
            <w:r w:rsidRPr="008D04F8">
              <w:rPr>
                <w:rFonts w:ascii="Times New Roman" w:hAnsi="Times New Roman"/>
                <w:b/>
                <w:sz w:val="24"/>
                <w:szCs w:val="24"/>
              </w:rPr>
              <w:t xml:space="preserve">МБОУ СОШ № 10 г. Сальска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Противопожарная безопасность  образовательного </w:t>
            </w:r>
            <w:r w:rsidRPr="008D04F8">
              <w:rPr>
                <w:rFonts w:ascii="Times New Roman" w:hAnsi="Times New Roman"/>
                <w:sz w:val="24"/>
                <w:szCs w:val="24"/>
              </w:rPr>
              <w:t xml:space="preserve">МБОУ СОШ № 10 г. Сальска </w:t>
            </w: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пожарной системой  сигнализации и голосового сообщения о пожаре. В школе имеется  план эвакуации  и необходимая наглядная агитация на случай пожара и террористической угрозы.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противопожарной безопасности и поведения во время террористического захвата в заложники изучаются  обучающимися  в программе ОБЖ и на классных часах.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должной безопасности образовательного процесса и состояния систем жизнеобеспечения в истекшем году была планово проведена следующая работа: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тренировка с расчетами пожнадзора, МЧС по эвакуации обучающихся и работников школы;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-плановые экскурсии обучающихся в пожарную часть города: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-поддержание порядка и чистоты на территории школьного двора, в  здании, хозкорпусе; 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-дороги, проезды, проходы, пути эвакуации содержатся свободными и устраняются предпосылки для их загромождения;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 числа работников школы создана добровольная пожарная дружина;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- из числа старшеклассников    создан отряд ДЮП;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-регулярно проводилась разъяснительная работа по профилактике пожара и по отработке действий во время пожара.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недопущения в здание и на территорию школы  посторонних лиц утверждён регламент работы  лиц, осуществляющих  пропускной режим, установлена система видеонаблюдения.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Предписаний со сто</w:t>
            </w:r>
            <w:r w:rsidRPr="008D04F8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органов Роспотребнадзора по Сальскому району, противопо</w:t>
            </w:r>
            <w:r w:rsidRPr="008D04F8">
              <w:rPr>
                <w:rFonts w:ascii="Times New Roman" w:hAnsi="Times New Roman" w:cs="Times New Roman"/>
                <w:sz w:val="24"/>
                <w:szCs w:val="24"/>
              </w:rPr>
              <w:softHyphen/>
              <w:t>жарной безопасности, инспекции по охране труда и др. в истекшем учебном году школа не имела.</w:t>
            </w:r>
          </w:p>
          <w:p w:rsidR="003E797B" w:rsidRPr="008D04F8" w:rsidRDefault="003E797B" w:rsidP="003E797B">
            <w:pPr>
              <w:pStyle w:val="a4"/>
              <w:shd w:val="clear" w:color="auto" w:fill="FFFFFF" w:themeFill="background1"/>
              <w:jc w:val="both"/>
              <w:rPr>
                <w:u w:val="single"/>
              </w:rPr>
            </w:pPr>
          </w:p>
          <w:p w:rsidR="003E797B" w:rsidRPr="008D04F8" w:rsidRDefault="003E797B" w:rsidP="003E797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04F8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медицинского обслуживания.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школе по договору с МБУЗ ЦРБ работает квалифицированный медицинский работник – Терехова Елена Леонидовна, в функционал которой предусматривает: </w:t>
            </w: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прививок школьникам; оказание консультативной и неотложной помощи;  осуществление мероприятий по санитарно-гигиеническому просвещению учеников, родителей и педагогов; отслеживание динамики здоровья школьников; участие  в медико-психолого-педагогических консилиумах школы; приглашение врачей для проведения тематических занятий со школьниками по вопросу сохранения, укрепления здоровья.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В нашей школе медицинская помощь доступна всем участникам образовательного процесса.</w:t>
            </w:r>
            <w:r w:rsidRPr="008D0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учащиеся, так  и работники школы проходят обязательные профилактические осмотры в установленном порядке. Медицинский кабинет школы имеет лицензию и оборудован в соответствии с её требованиями. </w:t>
            </w:r>
          </w:p>
          <w:p w:rsidR="003E797B" w:rsidRPr="008D04F8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Большая информационно-пропагандистская  работа, а также  работа по мониторингу и анализу состояния здоровья обучающихся и учителей, которую проводит медицинская сестра, в немалой мере способствует успешному решению задач укрепления и сохранения здоровья всех участников образовательного процесса.</w:t>
            </w:r>
          </w:p>
          <w:p w:rsidR="003E797B" w:rsidRPr="008D04F8" w:rsidRDefault="003E797B" w:rsidP="003E797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E797B" w:rsidRPr="008D04F8" w:rsidRDefault="003E797B" w:rsidP="003E797B">
            <w:pPr>
              <w:pStyle w:val="a4"/>
              <w:shd w:val="clear" w:color="auto" w:fill="FFFFFF" w:themeFill="background1"/>
              <w:rPr>
                <w:rStyle w:val="FontStyle44"/>
                <w:rFonts w:ascii="Times New Roman" w:hAnsi="Times New Roman" w:cs="Times New Roman"/>
                <w:b/>
                <w:sz w:val="24"/>
                <w:szCs w:val="24"/>
              </w:rPr>
            </w:pPr>
            <w:r w:rsidRPr="008D04F8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Данные о состоянии здоровья обучающихся (в динамике по группам здоровья).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 xml:space="preserve">    Необходимым условием правильной организации медицинских осмотров школьников и всей работы медицинского персонала в целом является хорошее оборудование школьного медицинского кабинета. Кабинет по обслуживанию детей и подростков в МБОУ СОШ №10 г. Сальска сертифицирован, состоит из кабинета амбулаторного приема учащихся и процедурного кабинета, каждый площадью по 12кв. метров, оба кабинета оснащены холодной водой.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Одной из основных задач медицинской службы школы в 2015-2016 учебном году, как и в прежние годы, была координация совместной деятельности учреждения и семьи, направленная на воспитание у детей мотивации на здоровье и здоровый образ жизни. Основное содержание деятельности медицинской службы школы: организация методической помощи педагогическому коллективу в организации учебно-воспитательного процесса (соблюдение продолжительности перемен и перерывов между сменами и т.д.) контроль за соблюдением данных норм, контроль за составлением фактического питания и анализ качества питания обучающихся, информирование родителей о предстоящих профилактических осмотрах и прививках, ознакомление их с результатами проведенных обследований, рекомендации педагогическому персоналу по коррекции отклонений в состоянии здоровья обучающихся.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4F8">
              <w:rPr>
                <w:rFonts w:ascii="Times New Roman" w:hAnsi="Times New Roman" w:cs="Times New Roman"/>
                <w:b/>
                <w:sz w:val="24"/>
                <w:szCs w:val="24"/>
              </w:rPr>
              <w:t>ровень здоровья обучающихся.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2099"/>
              <w:gridCol w:w="2579"/>
              <w:gridCol w:w="2835"/>
              <w:gridCol w:w="2835"/>
            </w:tblGrid>
            <w:tr w:rsidR="003E797B" w:rsidRPr="008D04F8" w:rsidTr="002C544E">
              <w:tc>
                <w:tcPr>
                  <w:tcW w:w="172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09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учеников (на начало года)</w:t>
                  </w:r>
                </w:p>
              </w:tc>
              <w:tc>
                <w:tcPr>
                  <w:tcW w:w="257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группа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 группа</w:t>
                  </w:r>
                </w:p>
              </w:tc>
            </w:tr>
            <w:tr w:rsidR="003E797B" w:rsidRPr="008D04F8" w:rsidTr="002C544E">
              <w:tc>
                <w:tcPr>
                  <w:tcW w:w="172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09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257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372 – 93,7%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– 2,5%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– 3,8%</w:t>
                  </w:r>
                </w:p>
              </w:tc>
            </w:tr>
            <w:tr w:rsidR="003E797B" w:rsidRPr="008D04F8" w:rsidTr="002C544E">
              <w:tc>
                <w:tcPr>
                  <w:tcW w:w="172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09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257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 – 95,9%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 1,9%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2,2%</w:t>
                  </w:r>
                </w:p>
              </w:tc>
            </w:tr>
            <w:tr w:rsidR="003E797B" w:rsidRPr="008D04F8" w:rsidTr="002C544E">
              <w:tc>
                <w:tcPr>
                  <w:tcW w:w="172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09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2579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371 -92,3%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1,7%</w:t>
                  </w:r>
                </w:p>
              </w:tc>
              <w:tc>
                <w:tcPr>
                  <w:tcW w:w="283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– 6 %</w:t>
                  </w:r>
                </w:p>
              </w:tc>
            </w:tr>
          </w:tbl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Сравнительная статистика заболеваний.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2862"/>
              <w:gridCol w:w="2862"/>
            </w:tblGrid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заболевания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 уч. год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 уч. год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 уч. год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Простудные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ЛОР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Кожные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 органов зрения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Сердечно - сосудистая система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Желудочно-кишечные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Хирургические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Травмы (вкл. вывихи, ушибы и т.д.)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Инфекционные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нервная система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Мочеполовая система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797B" w:rsidRPr="008D04F8" w:rsidTr="002C544E"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 опорно-двигательного аппарата (плоскостопия, сколиозы и т.д.)</w:t>
                  </w:r>
                </w:p>
              </w:tc>
              <w:tc>
                <w:tcPr>
                  <w:tcW w:w="3190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2862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</w:tr>
          </w:tbl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Таблицы свидетельствуют о том, что увеличивается количество учащихся в специальной группе (в этой группе дети полностью освобождены от занятий физической культурой) и понижается процент детей, занимающихся в основной группе. Статистика заболеваний также говорит о том, что состояние здоровья современных школьников изменяется в худшую сторону.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Важнейшим элементом оздоровительной работы является контроль за состоянием здоровья школьников и ежегодные обязательные медицинские осмотры (в сентябре) бригадой специалистов поликлинического отделения для детей. Результаты этих медосмотров позволяют не только оценить уровень здоровья каждого ребенка, но и служат для оценки эффективности проводимых лечебно-оздоровительных и профилактический мероприятий. Осмотр учащихся 3-11 классов осуществляется следующими врачами: офтальмологом, отоларингологом, хирургом и педиатром. Медосмотры проводятся после обязательного проведения антропометрии, изменений АД и пульса. После медосмотра медсестрой школы оформляется «Лист здоровья», находящийся в классном журнале,  на каждого школьника, куда вносятся все данные о состоянии здоровья с указанием группы здоровья и физкультурной группы, там же проставляются номер рекомендуемой парты, обращается внимание учителей на правильное рассаживание учащихся в классе в соответствии с их ростом, зрением, слухом.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проведения ежегодных осмотров дети распределяются по группам здоровья и физкультурным группам. Состав подготовительной и специальной группы изменяются в течении года после очередного медосмотра или на основании решения комиссии КЭК, проводимой в детской поликлинике.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Динамика групп здоровья.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5"/>
              <w:gridCol w:w="1595"/>
              <w:gridCol w:w="1595"/>
              <w:gridCol w:w="1595"/>
              <w:gridCol w:w="1595"/>
              <w:gridCol w:w="1596"/>
            </w:tblGrid>
            <w:tr w:rsidR="003E797B" w:rsidRPr="008D04F8" w:rsidTr="002C544E"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группа</w:t>
                  </w:r>
                </w:p>
              </w:tc>
              <w:tc>
                <w:tcPr>
                  <w:tcW w:w="1596" w:type="dxa"/>
                </w:tcPr>
                <w:p w:rsidR="003E797B" w:rsidRPr="008D04F8" w:rsidRDefault="003E797B" w:rsidP="002C544E"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группа</w:t>
                  </w:r>
                </w:p>
              </w:tc>
            </w:tr>
            <w:tr w:rsidR="003E797B" w:rsidRPr="008D04F8" w:rsidTr="002C544E"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 – 11,3%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335 – 84,4%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– 2,8%</w:t>
                  </w:r>
                </w:p>
              </w:tc>
              <w:tc>
                <w:tcPr>
                  <w:tcW w:w="1596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 1,5%</w:t>
                  </w:r>
                </w:p>
              </w:tc>
            </w:tr>
            <w:tr w:rsidR="003E797B" w:rsidRPr="008D04F8" w:rsidTr="002C544E"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 – 33,3%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 – 36,8%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2,2%</w:t>
                  </w:r>
                </w:p>
              </w:tc>
              <w:tc>
                <w:tcPr>
                  <w:tcW w:w="1596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0,7%</w:t>
                  </w:r>
                </w:p>
              </w:tc>
            </w:tr>
            <w:tr w:rsidR="003E797B" w:rsidRPr="008D04F8" w:rsidTr="002C544E"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402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72- 17,9%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298 – 74,1%</w:t>
                  </w:r>
                </w:p>
              </w:tc>
              <w:tc>
                <w:tcPr>
                  <w:tcW w:w="1595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– 5 %</w:t>
                  </w:r>
                </w:p>
              </w:tc>
              <w:tc>
                <w:tcPr>
                  <w:tcW w:w="1596" w:type="dxa"/>
                </w:tcPr>
                <w:p w:rsidR="003E797B" w:rsidRPr="008D04F8" w:rsidRDefault="003E797B" w:rsidP="002C544E">
                  <w:pPr>
                    <w:tabs>
                      <w:tab w:val="left" w:pos="567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– 3%</w:t>
                  </w:r>
                </w:p>
              </w:tc>
            </w:tr>
          </w:tbl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Нормой для школ является такая статистика:</w:t>
            </w: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1гр – 20 % учащихся (это группа абсолютно здоровых детей);</w:t>
            </w: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2гр – 70 % учащихся (это группа с небольшими отклонениями в здоровье);</w:t>
            </w:r>
          </w:p>
          <w:p w:rsidR="003E797B" w:rsidRPr="008D04F8" w:rsidRDefault="003E797B" w:rsidP="003E797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3гр – 10% учащихся (это группа с явной патологией организма детей).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По нашей статистике видно, что количество абсолютно здоровых детей уменьшается с годами, а детская патология с годами увеличивается.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школьникам, находящимся на диспансерном учете, они наблюдаются участковыми педиатрами, совместно с узкими специалистами при моем постоянном контроле. Для этого медсестра приглашает родителей на беседу о необходимости ежегодного обследования, проводит беседы среди учащихся, следит за выполнением рекомендаций специалистов, своевременно подает списки в детскую поликлинику детей, нуждающихся в санаторно-курортном оздоровлении. Также в индивидуальной карте школьника отмечается необходимость диспансерного наблюдения школьника, сроки вызовов для собеседования, рекомендованные лечебно-оздоровительные мероприятия.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</w:t>
            </w:r>
            <w:r w:rsidR="008C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 среди учащихся 1-11 классов в целях раннего выявления туберкулеза осуществляется согласно приказам: Приказ МЗРФ №324 от 22.11.95г «По раннему выявлению туберкулеза», Приложение №4 от 21.03.03г «Инструкция по применению туберкул.проб».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 в школе является важнейшим разделом работы медсестры. Борьба с инфекционными заболеваниями включает обеспечение санитарного и противоэпидемического режима, прерывание возможных путей передачи и распространения инфекции, также проводится обязательная иммунизация школьников 1-11 классов согласно Национальному календарю прививок.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Большое значение  в школе придается санитарно-просветительной работе, а именно: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- выпуск санбюллетеней и стенгазет (не реже 1 раза в месяц)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- беседы и классные часы проводимые медсестрой совместно с классными руководителями</w:t>
            </w:r>
          </w:p>
          <w:p w:rsidR="003E797B" w:rsidRPr="008D04F8" w:rsidRDefault="003E797B" w:rsidP="003E797B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t>- выступление приглашенных врачей МБУЗ ЦРБ (акушер-гинеколог, нарколог), представителей Сальского медицинского техникума.</w:t>
            </w:r>
          </w:p>
          <w:p w:rsidR="003E797B" w:rsidRPr="008D04F8" w:rsidRDefault="003E797B" w:rsidP="003E79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внимание в нашей школе уделяется санитарно-просветительской работе. Регулярно проводятся различные беседы, выступления на общешкольных линейках для обучающихся   на различные темы: « Профилактика энтеровирусной и кишечной инфекций», «Крымская  геморрагическая  лихорадка» «Профилактика простудных заболеваний и способы укрепления иммунитета», «Как обезопасить себя от клеща», «Профилактика детского травматизма» и т.д. На стендах «Здоровый образ жизни», имеющийся у нас в школе постоянно обновляются брошюры о здоровом образе жизни.</w:t>
            </w:r>
          </w:p>
          <w:p w:rsidR="003E797B" w:rsidRPr="008D04F8" w:rsidRDefault="003E797B" w:rsidP="003E797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F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информационного (наглядно-агитационного) материала  на стендах, в классных уголках:</w:t>
            </w:r>
          </w:p>
          <w:tbl>
            <w:tblPr>
              <w:tblW w:w="13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6"/>
              <w:gridCol w:w="11105"/>
            </w:tblGrid>
            <w:tr w:rsidR="003E797B" w:rsidRPr="008D04F8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E797B" w:rsidRPr="008D04F8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здорового образа жизни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Памятки для обучающихся по профилактике ОРВ «Скажи гриппу-нет!».  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Памятки: «Осторожно, клещи!», «Правила гигиены и умственного труда. Распределение времени. Планирование. Эффект. Расписание занятий». 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Листовки:  «Режим дня», «Вредные привычки: курение, алкоголь, наркотические вещества»</w:t>
                  </w:r>
                </w:p>
              </w:tc>
            </w:tr>
            <w:tr w:rsidR="003E797B" w:rsidRPr="008D04F8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профилактике  правонарушений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Правила поведения для учащихся. 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Памятки: «Что такое поручение?», «Культура общения», «Как вести себя со стражами порядка».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Классная ученическая газета: «Наши беды». Плакат «Хорошие манеры».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Листовка «Твои права». </w:t>
                  </w:r>
                </w:p>
              </w:tc>
            </w:tr>
            <w:tr w:rsidR="003E797B" w:rsidRPr="008D04F8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 ПДД, ППБ 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Инструктажи по ТБ. Памятки: «Действия при пожаре», « Правила дорожного движения», «Учим ПДД- предупреждаем ДТП»,  «Правила противопожарной безопасности».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Плакаты: «Детям об огне!», «Родителям об огне!».Стенгазета « Соблюдай ПДД».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правила безопасности, правила поведения на льду.</w:t>
                  </w:r>
                </w:p>
              </w:tc>
            </w:tr>
            <w:tr w:rsidR="003E797B" w:rsidRPr="008D04F8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Железная дорога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Памятки для школьников  « Правила поведения детей на ж/д», «Правила поведения на ж/д полотне и транспорте»</w:t>
                  </w:r>
                </w:p>
              </w:tc>
            </w:tr>
            <w:tr w:rsidR="003E797B" w:rsidRPr="008656F4" w:rsidTr="002C544E">
              <w:tc>
                <w:tcPr>
                  <w:tcW w:w="1956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детей и родителей</w:t>
                  </w:r>
                </w:p>
              </w:tc>
              <w:tc>
                <w:tcPr>
                  <w:tcW w:w="11105" w:type="dxa"/>
                  <w:shd w:val="clear" w:color="auto" w:fill="auto"/>
                </w:tcPr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Психологические тесты. </w:t>
                  </w:r>
                </w:p>
                <w:p w:rsidR="003E797B" w:rsidRPr="008D04F8" w:rsidRDefault="003E797B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4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Тест-игра «Какой Вы родитель?» и др.</w:t>
                  </w:r>
                </w:p>
              </w:tc>
            </w:tr>
          </w:tbl>
          <w:p w:rsidR="003E797B" w:rsidRPr="004124A7" w:rsidRDefault="003E797B" w:rsidP="003E797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124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Сравнительная диаграмма  охвата обучающихся в системе дополнительного образования </w:t>
            </w:r>
          </w:p>
          <w:p w:rsidR="003E797B" w:rsidRPr="004124A7" w:rsidRDefault="003E797B" w:rsidP="003E797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124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спортивной направленности   в 2015-2016 учебном году (по полугодиям) </w:t>
            </w:r>
          </w:p>
          <w:p w:rsidR="003E797B" w:rsidRPr="008656F4" w:rsidRDefault="003E797B" w:rsidP="003E797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u w:val="single"/>
              </w:rPr>
            </w:pPr>
          </w:p>
          <w:p w:rsidR="003E797B" w:rsidRPr="008656F4" w:rsidRDefault="003E797B" w:rsidP="003E797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  <w:u w:val="single"/>
              </w:rPr>
            </w:pPr>
            <w:r w:rsidRPr="008656F4">
              <w:rPr>
                <w:noProof/>
                <w:sz w:val="24"/>
                <w:szCs w:val="24"/>
                <w:highlight w:val="green"/>
              </w:rPr>
              <w:lastRenderedPageBreak/>
              <w:drawing>
                <wp:inline distT="0" distB="0" distL="0" distR="0">
                  <wp:extent cx="7474688" cy="1605516"/>
                  <wp:effectExtent l="0" t="0" r="0" b="0"/>
                  <wp:docPr id="1" name="Диаграмма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E797B" w:rsidRPr="008656F4" w:rsidRDefault="003E797B" w:rsidP="003E797B">
            <w:pPr>
              <w:shd w:val="clear" w:color="auto" w:fill="FFFFFF" w:themeFill="background1"/>
              <w:ind w:left="1620" w:hanging="16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  <w:p w:rsidR="003E797B" w:rsidRPr="004124A7" w:rsidRDefault="003E797B" w:rsidP="003E797B">
            <w:pPr>
              <w:shd w:val="clear" w:color="auto" w:fill="FFFFFF" w:themeFill="background1"/>
              <w:ind w:left="1620" w:hanging="16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124A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Мониторинг  результатов  участия в соревнованиях</w:t>
            </w:r>
          </w:p>
          <w:p w:rsidR="003E797B" w:rsidRPr="004124A7" w:rsidRDefault="003E797B" w:rsidP="003E79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124A7"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7953154" cy="1977656"/>
                  <wp:effectExtent l="0" t="0" r="0" b="0"/>
                  <wp:docPr id="4" name="Диаграмм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E797B" w:rsidRPr="004124A7" w:rsidRDefault="003E797B" w:rsidP="003E797B">
            <w:pPr>
              <w:pStyle w:val="1"/>
              <w:shd w:val="clear" w:color="auto" w:fill="FFFFFF" w:themeFill="background1"/>
              <w:jc w:val="center"/>
              <w:outlineLvl w:val="0"/>
              <w:rPr>
                <w:sz w:val="24"/>
                <w:szCs w:val="24"/>
              </w:rPr>
            </w:pPr>
          </w:p>
          <w:p w:rsidR="003E797B" w:rsidRPr="004124A7" w:rsidRDefault="003E797B" w:rsidP="003E797B">
            <w:pPr>
              <w:pStyle w:val="1"/>
              <w:shd w:val="clear" w:color="auto" w:fill="FFFFFF" w:themeFill="background1"/>
              <w:jc w:val="center"/>
              <w:outlineLvl w:val="0"/>
              <w:rPr>
                <w:sz w:val="24"/>
                <w:szCs w:val="24"/>
              </w:rPr>
            </w:pPr>
            <w:r w:rsidRPr="004124A7">
              <w:rPr>
                <w:sz w:val="24"/>
                <w:szCs w:val="24"/>
              </w:rPr>
              <w:t>Результаты  качества участия  в конкурсах, соревнованиях и т.д.</w:t>
            </w:r>
          </w:p>
          <w:p w:rsidR="003E797B" w:rsidRPr="008656F4" w:rsidRDefault="003E797B" w:rsidP="003E797B">
            <w:pPr>
              <w:rPr>
                <w:highlight w:val="green"/>
              </w:rPr>
            </w:pPr>
          </w:p>
          <w:p w:rsidR="003E797B" w:rsidRPr="008656F4" w:rsidRDefault="003E797B" w:rsidP="003E797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green"/>
              </w:rPr>
            </w:pPr>
            <w:r w:rsidRPr="00C84D9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953154" cy="2030819"/>
                  <wp:effectExtent l="0" t="0" r="0" b="0"/>
                  <wp:docPr id="5" name="Диаграмма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E797B" w:rsidRPr="00C84D9E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D9E">
              <w:rPr>
                <w:rFonts w:ascii="Times New Roman" w:hAnsi="Times New Roman"/>
                <w:sz w:val="24"/>
                <w:szCs w:val="24"/>
              </w:rPr>
              <w:t xml:space="preserve">    Педагогический  коллектив школы находится в постоянном творческом поиске новых, более интересных форм внеклассной и внеурочной работы, через которые ребёнок может наиболее полно реализовать свои творческие и спортивные способности. Результатом этой работы является участие в конкурсах, соревнованиях, смотрах</w:t>
            </w:r>
            <w:r w:rsidRPr="00C84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E797B" w:rsidRPr="00C84D9E" w:rsidRDefault="003E797B" w:rsidP="003E797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9E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оснащения учебно-материальной базы организации досуговой деятельности и дополнительного образования позволяет школе успешно решать вопросы обучения и воспитания посредством внеурочной деятельности, в т. ч. и спортивно-оздоровительной. Годовой план спортивно-оздоровительных мероприятий реализован полностью и достаточно результативно:</w:t>
            </w:r>
          </w:p>
          <w:p w:rsidR="003E797B" w:rsidRPr="00C84D9E" w:rsidRDefault="003E797B" w:rsidP="003E797B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9E">
              <w:rPr>
                <w:rFonts w:ascii="Times New Roman" w:hAnsi="Times New Roman" w:cs="Times New Roman"/>
                <w:sz w:val="24"/>
                <w:szCs w:val="24"/>
              </w:rPr>
              <w:t xml:space="preserve">- команда школы в очередной раз выиграла спартакиаду школьников, заняла третье  место в Спартакиаде  школьников  </w:t>
            </w:r>
          </w:p>
          <w:p w:rsidR="003E797B" w:rsidRPr="00C84D9E" w:rsidRDefault="003E797B" w:rsidP="003E797B">
            <w:pPr>
              <w:pStyle w:val="a4"/>
              <w:shd w:val="clear" w:color="auto" w:fill="FFFFFF" w:themeFill="background1"/>
              <w:suppressAutoHyphens/>
              <w:jc w:val="both"/>
            </w:pPr>
            <w:r w:rsidRPr="00C84D9E">
              <w:rPr>
                <w:rFonts w:ascii="Times New Roman" w:hAnsi="Times New Roman" w:cs="Times New Roman"/>
                <w:sz w:val="24"/>
                <w:szCs w:val="24"/>
              </w:rPr>
              <w:t>Сальского района  в  2015-2016  учебном году</w:t>
            </w:r>
            <w:r w:rsidR="0061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97B" w:rsidRPr="00C84D9E" w:rsidRDefault="003E797B" w:rsidP="003E797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4D9E">
              <w:rPr>
                <w:rFonts w:ascii="Times New Roman" w:hAnsi="Times New Roman" w:cs="Times New Roman"/>
                <w:b/>
                <w:i/>
              </w:rPr>
              <w:t>организация горячего питания: стоимость, охват, витаминный стол, диетическое</w:t>
            </w:r>
          </w:p>
          <w:p w:rsidR="003E797B" w:rsidRPr="00C84D9E" w:rsidRDefault="003E797B" w:rsidP="003E797B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D9E">
              <w:rPr>
                <w:rFonts w:ascii="Times New Roman" w:hAnsi="Times New Roman"/>
                <w:b/>
                <w:sz w:val="24"/>
                <w:szCs w:val="24"/>
              </w:rPr>
              <w:t>Организация питания</w:t>
            </w:r>
            <w:r w:rsidRPr="00C84D9E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  <w:tbl>
            <w:tblPr>
              <w:tblW w:w="0" w:type="auto"/>
              <w:tblInd w:w="104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786"/>
              <w:gridCol w:w="1379"/>
            </w:tblGrid>
            <w:tr w:rsidR="003E797B" w:rsidRPr="00C84D9E" w:rsidTr="002C544E">
              <w:trPr>
                <w:trHeight w:val="113"/>
              </w:trPr>
              <w:tc>
                <w:tcPr>
                  <w:tcW w:w="1786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2015-2016</w:t>
                  </w:r>
                </w:p>
              </w:tc>
            </w:tr>
            <w:tr w:rsidR="003E797B" w:rsidRPr="00C84D9E" w:rsidTr="002C544E">
              <w:trPr>
                <w:trHeight w:val="159"/>
              </w:trPr>
              <w:tc>
                <w:tcPr>
                  <w:tcW w:w="1786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льготники</w:t>
                  </w:r>
                </w:p>
              </w:tc>
              <w:tc>
                <w:tcPr>
                  <w:tcW w:w="1379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</w:p>
              </w:tc>
            </w:tr>
            <w:tr w:rsidR="003E797B" w:rsidRPr="00C84D9E" w:rsidTr="002C544E">
              <w:trPr>
                <w:trHeight w:val="65"/>
              </w:trPr>
              <w:tc>
                <w:tcPr>
                  <w:tcW w:w="1786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питаются</w:t>
                  </w:r>
                </w:p>
              </w:tc>
              <w:tc>
                <w:tcPr>
                  <w:tcW w:w="1379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</w:t>
                  </w:r>
                </w:p>
              </w:tc>
            </w:tr>
            <w:tr w:rsidR="003E797B" w:rsidRPr="00C84D9E" w:rsidTr="002C544E">
              <w:trPr>
                <w:trHeight w:val="65"/>
              </w:trPr>
              <w:tc>
                <w:tcPr>
                  <w:tcW w:w="1786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охвата</w:t>
                  </w:r>
                </w:p>
              </w:tc>
              <w:tc>
                <w:tcPr>
                  <w:tcW w:w="1379" w:type="dxa"/>
                </w:tcPr>
                <w:p w:rsidR="003E797B" w:rsidRPr="00C84D9E" w:rsidRDefault="003E797B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</w:tbl>
          <w:p w:rsidR="003E797B" w:rsidRPr="00C84D9E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D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горячего питания в  школе осуществляет ИП Рыбникова Т.Ф. в оборудованной для этих целей школьной столовой, располагающей необходимым  набором технологического оборудования.</w:t>
            </w:r>
          </w:p>
          <w:p w:rsidR="003E797B" w:rsidRPr="00C84D9E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D9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заключенного контракта ИП обеспечивает обучающихся горячими завтраками, обедами, буфетной продукцией. Медицинский работник школы и специально организованная в школе комиссия, председателем которой является учитель  немецкого языка. Каюпова Г.А., планово осуществляли контроль соответствия режима питания и ассортимента блюд   рациону питания, согласованному  с Ростпотребнадзором по Сальскому району.   Режим организации приёмов пищи соответствовал требованиям СанПиН. Приём пищи обучающихся начальной школы осуществляется под наблюдением классных руководителей, которые контролируют не только приём пищи детьми, но и её качество, своевременность выдачи на столы, соблюдение установленных  норм поведения в столовой.</w:t>
            </w:r>
          </w:p>
          <w:p w:rsidR="003E797B" w:rsidRPr="00C84D9E" w:rsidRDefault="003E797B" w:rsidP="003E797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Бесплатное молоко в качестве дополнительного завтрака, как и в прежние годы, получали все обучающиеся начальной школы.</w:t>
            </w:r>
          </w:p>
          <w:p w:rsidR="00610DD4" w:rsidRPr="00924A3D" w:rsidRDefault="00610DD4" w:rsidP="00610DD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A3D">
              <w:rPr>
                <w:rFonts w:ascii="Times New Roman" w:hAnsi="Times New Roman"/>
                <w:b/>
                <w:sz w:val="24"/>
                <w:szCs w:val="24"/>
              </w:rPr>
              <w:t>Условия для обучения учащихся с ограниченными возможностями здоровья.</w:t>
            </w:r>
          </w:p>
          <w:p w:rsidR="00610DD4" w:rsidRPr="00924A3D" w:rsidRDefault="00610DD4" w:rsidP="00610DD4">
            <w:pPr>
              <w:pStyle w:val="a4"/>
              <w:shd w:val="clear" w:color="auto" w:fill="FFFFFF" w:themeFill="background1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3D">
              <w:rPr>
                <w:rFonts w:ascii="Times New Roman" w:hAnsi="Times New Roman"/>
                <w:sz w:val="24"/>
                <w:szCs w:val="24"/>
              </w:rPr>
              <w:t>Лицензия на образовательную деятельность даёт право школе осуществлять работу по обуче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детей </w:t>
            </w:r>
            <w:r w:rsidRPr="00B464C8">
              <w:rPr>
                <w:rFonts w:ascii="Times New Roman" w:hAnsi="Times New Roman"/>
                <w:sz w:val="24"/>
                <w:szCs w:val="24"/>
              </w:rPr>
              <w:t xml:space="preserve">для обучающихся по образовательным программам, разработанным 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образования, </w:t>
            </w:r>
            <w:r w:rsidRPr="00B464C8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с учетом психофизического развития и возможностей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вид). </w:t>
            </w:r>
            <w:r w:rsidRPr="00924A3D">
              <w:rPr>
                <w:rFonts w:ascii="Times New Roman" w:hAnsi="Times New Roman"/>
                <w:sz w:val="24"/>
                <w:szCs w:val="24"/>
              </w:rPr>
              <w:t xml:space="preserve">Обучение таких детей осуществлялось в соответствии  с нормативными документами федерального, регионального, муниципального и школьного уровней. </w:t>
            </w:r>
          </w:p>
          <w:p w:rsidR="00610DD4" w:rsidRPr="00E1744E" w:rsidRDefault="00610DD4" w:rsidP="00610DD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2015-2016</w:t>
            </w:r>
            <w:r w:rsidRPr="00E1744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индивидуальном обучении на дому находились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44E">
              <w:rPr>
                <w:rFonts w:ascii="Times New Roman" w:hAnsi="Times New Roman" w:cs="Times New Roman"/>
                <w:sz w:val="24"/>
                <w:szCs w:val="24"/>
              </w:rPr>
              <w:t>14 обучающихся, двое из них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бщеобразовательной программе, 5 человек по программам, </w:t>
            </w:r>
            <w:r w:rsidRPr="00B250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разработанным на базе начального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человек – по программам </w:t>
            </w:r>
            <w:r w:rsidRPr="00B250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с учетом психофизического развития и возможностей обучающихся  (VII и VIII вид).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учеников, </w:t>
            </w: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 индивидуальном обучении, освоили программы, соответствующие их психофизическим возможностям.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Обучающаяся 4 класса Некрасова Яна по заявлению родителей оставлена на повторный курс обучения.</w:t>
            </w:r>
          </w:p>
          <w:p w:rsidR="00610DD4" w:rsidRPr="00C84D9E" w:rsidRDefault="00610DD4" w:rsidP="00610DD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было составлено с учётом специфики усвоения учебного материала детьми, испытывающими трудности в обучении, на основании общеобразовательных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</w:t>
            </w:r>
            <w:r w:rsidRPr="00CD06C7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разработанным на базе основного общего образования с учетом психофизического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ития и возможностей обучающихся,</w:t>
            </w: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методических рекомендаций «Об индивидуальных и групповых коррекционных занятиях с учащимися специальных школ и классов выравнивания для детей с задержкой психического развития». </w:t>
            </w:r>
          </w:p>
          <w:p w:rsidR="00610DD4" w:rsidRPr="00E1744E" w:rsidRDefault="00610DD4" w:rsidP="00610DD4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определении времени работы учителей на дому с учениками были учтены пожелания родителей. Объём домашней работы для всех учеников носит </w:t>
            </w: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здоровьесберегающий</w:t>
            </w: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характер: учителя не перег</w:t>
            </w:r>
            <w:r w:rsidRPr="00E1744E">
              <w:rPr>
                <w:rFonts w:ascii="Times New Roman" w:hAnsi="Times New Roman" w:cs="Times New Roman"/>
                <w:sz w:val="24"/>
                <w:szCs w:val="24"/>
              </w:rPr>
              <w:t>ружают школьников, стараются изучать</w:t>
            </w:r>
            <w:r w:rsidRPr="00E17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материал на занятиях.</w:t>
            </w:r>
          </w:p>
          <w:p w:rsidR="00610DD4" w:rsidRPr="00B464C8" w:rsidRDefault="00610DD4" w:rsidP="00610D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4C8">
              <w:rPr>
                <w:rFonts w:ascii="Times New Roman" w:eastAsia="Times New Roman" w:hAnsi="Times New Roman" w:cs="Times New Roman"/>
                <w:sz w:val="24"/>
                <w:szCs w:val="24"/>
              </w:rPr>
              <w:t>В 2015-2016 учебном году обучение осуществлялось с 45обучающимися с ОВЗ  по образовательным программам, разработанным на базе основного общего образования с учетом психофизического развития и возможностей обучающихся</w:t>
            </w:r>
            <w:r w:rsidRPr="00B464C8">
              <w:rPr>
                <w:rFonts w:ascii="Times New Roman" w:hAnsi="Times New Roman" w:cs="Times New Roman"/>
                <w:sz w:val="24"/>
                <w:szCs w:val="24"/>
              </w:rPr>
              <w:t>. 42 обучающихся успешно освоили программы и переведены в следующих класс. Два человека</w:t>
            </w:r>
            <w:r w:rsidRPr="00B46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заявлению родителей оставлены на повторный курс обучения.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648C" w:rsidRPr="00E530D9" w:rsidTr="00FB648C">
        <w:trPr>
          <w:trHeight w:val="406"/>
        </w:trPr>
        <w:tc>
          <w:tcPr>
            <w:tcW w:w="1843" w:type="dxa"/>
          </w:tcPr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  <w:p w:rsidR="00FB648C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FB648C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530D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  <w:p w:rsidR="00FB648C" w:rsidRPr="00E530D9" w:rsidRDefault="00FB648C" w:rsidP="00FB648C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6B6D9E" w:rsidRPr="00510205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Успеваемость по школе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2015-2016 учебном году</w:t>
            </w:r>
          </w:p>
          <w:tbl>
            <w:tblPr>
              <w:tblW w:w="1233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0"/>
              <w:gridCol w:w="2802"/>
              <w:gridCol w:w="2445"/>
              <w:gridCol w:w="2422"/>
              <w:gridCol w:w="1868"/>
            </w:tblGrid>
            <w:tr w:rsidR="006B6D9E" w:rsidRPr="00510205" w:rsidTr="002C544E">
              <w:trPr>
                <w:trHeight w:val="71"/>
              </w:trPr>
              <w:tc>
                <w:tcPr>
                  <w:tcW w:w="2800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конец года</w:t>
                  </w:r>
                </w:p>
              </w:tc>
              <w:tc>
                <w:tcPr>
                  <w:tcW w:w="2802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Отличников</w:t>
                  </w:r>
                </w:p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2445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Хорошистов</w:t>
                  </w:r>
                </w:p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2422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 «5» и «4»</w:t>
                  </w:r>
                </w:p>
                <w:p w:rsidR="006B6D9E" w:rsidRPr="00510205" w:rsidRDefault="006B6D9E" w:rsidP="006B6D9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  <w:tc>
                <w:tcPr>
                  <w:tcW w:w="1868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одной «3»</w:t>
                  </w:r>
                </w:p>
                <w:p w:rsidR="006B6D9E" w:rsidRPr="00510205" w:rsidRDefault="006B6D9E" w:rsidP="006B6D9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(чел./%)</w:t>
                  </w:r>
                </w:p>
              </w:tc>
            </w:tr>
            <w:tr w:rsidR="006B6D9E" w:rsidRPr="00510205" w:rsidTr="002C544E">
              <w:trPr>
                <w:trHeight w:val="71"/>
              </w:trPr>
              <w:tc>
                <w:tcPr>
                  <w:tcW w:w="2800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2802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 (6,3%)</w:t>
                  </w:r>
                </w:p>
              </w:tc>
              <w:tc>
                <w:tcPr>
                  <w:tcW w:w="2445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131( 32,8)</w:t>
                  </w:r>
                </w:p>
              </w:tc>
              <w:tc>
                <w:tcPr>
                  <w:tcW w:w="2422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156 (39%)</w:t>
                  </w:r>
                </w:p>
              </w:tc>
              <w:tc>
                <w:tcPr>
                  <w:tcW w:w="1868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 (1,5%)</w:t>
                  </w:r>
                </w:p>
              </w:tc>
            </w:tr>
          </w:tbl>
          <w:p w:rsidR="006B6D9E" w:rsidRPr="00510205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5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отличников уменьшилось в сравнении с прошлым учебным годом, однако увеличилось количество хорошистов, чему способствовала индивидуальная работа с мотивированными детьми, работа в зонах повышенного внимания, а также сохранение отличниками и хорошистами  тех учеников, которые пришли в среднее звено из начальной школы с отличными и хорошими отметками. </w:t>
            </w:r>
          </w:p>
          <w:p w:rsidR="006B6D9E" w:rsidRPr="00352EFD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6D9E" w:rsidRPr="00352EFD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работы по ступеням в 2015 – 2016</w:t>
            </w:r>
            <w:r w:rsidRPr="00352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tbl>
            <w:tblPr>
              <w:tblW w:w="1232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2268"/>
              <w:gridCol w:w="709"/>
              <w:gridCol w:w="708"/>
              <w:gridCol w:w="709"/>
              <w:gridCol w:w="709"/>
              <w:gridCol w:w="714"/>
              <w:gridCol w:w="1096"/>
              <w:gridCol w:w="1097"/>
              <w:gridCol w:w="1279"/>
            </w:tblGrid>
            <w:tr w:rsidR="006B6D9E" w:rsidRPr="009877A0" w:rsidTr="002C544E">
              <w:trPr>
                <w:trHeight w:val="62"/>
              </w:trPr>
              <w:tc>
                <w:tcPr>
                  <w:tcW w:w="3039" w:type="dxa"/>
                </w:tcPr>
                <w:p w:rsidR="006B6D9E" w:rsidRPr="009877A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2268" w:type="dxa"/>
                </w:tcPr>
                <w:p w:rsidR="006B6D9E" w:rsidRPr="000E491A" w:rsidRDefault="00AE40E6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учеников</w:t>
                  </w:r>
                  <w:r w:rsidR="006B6D9E" w:rsidRPr="000E4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аттестованных/</w:t>
                  </w:r>
                </w:p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неаттестованных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2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4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н/а</w:t>
                  </w:r>
                </w:p>
              </w:tc>
              <w:tc>
                <w:tcPr>
                  <w:tcW w:w="1096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 кач. </w:t>
                  </w:r>
                </w:p>
              </w:tc>
              <w:tc>
                <w:tcPr>
                  <w:tcW w:w="109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усп.</w:t>
                  </w:r>
                </w:p>
              </w:tc>
              <w:tc>
                <w:tcPr>
                  <w:tcW w:w="127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неусп.</w:t>
                  </w:r>
                </w:p>
              </w:tc>
            </w:tr>
            <w:tr w:rsidR="006B6D9E" w:rsidRPr="009877A0" w:rsidTr="002C544E">
              <w:trPr>
                <w:trHeight w:val="140"/>
              </w:trPr>
              <w:tc>
                <w:tcPr>
                  <w:tcW w:w="303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Начальная школа</w:t>
                  </w:r>
                </w:p>
              </w:tc>
              <w:tc>
                <w:tcPr>
                  <w:tcW w:w="2268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61,1</w:t>
                  </w: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97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98,8%</w:t>
                  </w:r>
                </w:p>
              </w:tc>
              <w:tc>
                <w:tcPr>
                  <w:tcW w:w="1279" w:type="dxa"/>
                  <w:vAlign w:val="bottom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1,1%</w:t>
                  </w:r>
                </w:p>
              </w:tc>
            </w:tr>
            <w:tr w:rsidR="006B6D9E" w:rsidRPr="009877A0" w:rsidTr="002C544E">
              <w:trPr>
                <w:trHeight w:val="62"/>
              </w:trPr>
              <w:tc>
                <w:tcPr>
                  <w:tcW w:w="303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  <w:tc>
                <w:tcPr>
                  <w:tcW w:w="2268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34,6</w:t>
                  </w: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97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6B6D9E" w:rsidRPr="009877A0" w:rsidTr="002C544E">
              <w:trPr>
                <w:trHeight w:val="62"/>
              </w:trPr>
              <w:tc>
                <w:tcPr>
                  <w:tcW w:w="303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школа</w:t>
                  </w:r>
                </w:p>
              </w:tc>
              <w:tc>
                <w:tcPr>
                  <w:tcW w:w="2268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44,4</w:t>
                  </w: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97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79" w:type="dxa"/>
                  <w:vAlign w:val="bottom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6B6D9E" w:rsidRPr="009877A0" w:rsidTr="002C544E">
              <w:trPr>
                <w:trHeight w:val="62"/>
              </w:trPr>
              <w:tc>
                <w:tcPr>
                  <w:tcW w:w="303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(аттестованных)</w:t>
                  </w:r>
                </w:p>
              </w:tc>
              <w:tc>
                <w:tcPr>
                  <w:tcW w:w="2268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44,5%</w:t>
                  </w:r>
                </w:p>
              </w:tc>
              <w:tc>
                <w:tcPr>
                  <w:tcW w:w="1097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99,4%</w:t>
                  </w:r>
                </w:p>
              </w:tc>
              <w:tc>
                <w:tcPr>
                  <w:tcW w:w="1279" w:type="dxa"/>
                  <w:vAlign w:val="bottom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</w:t>
                  </w:r>
                  <w:r w:rsidRPr="000E49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6B6D9E" w:rsidRPr="009877A0" w:rsidTr="002C544E">
              <w:trPr>
                <w:trHeight w:val="62"/>
              </w:trPr>
              <w:tc>
                <w:tcPr>
                  <w:tcW w:w="303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09" w:type="dxa"/>
                </w:tcPr>
                <w:p w:rsidR="006B6D9E" w:rsidRPr="00352EFD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709" w:type="dxa"/>
                </w:tcPr>
                <w:p w:rsidR="006B6D9E" w:rsidRPr="0008647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709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E49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dxa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6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44,5%</w:t>
                  </w:r>
                </w:p>
              </w:tc>
              <w:tc>
                <w:tcPr>
                  <w:tcW w:w="1097" w:type="dxa"/>
                  <w:vAlign w:val="bottom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99,4%</w:t>
                  </w:r>
                </w:p>
              </w:tc>
              <w:tc>
                <w:tcPr>
                  <w:tcW w:w="1279" w:type="dxa"/>
                  <w:vAlign w:val="bottom"/>
                </w:tcPr>
                <w:p w:rsidR="006B6D9E" w:rsidRPr="000E491A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0,5</w:t>
                  </w:r>
                  <w:r w:rsidRPr="000E49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B6D9E" w:rsidRPr="005817AE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817AE">
              <w:rPr>
                <w:rFonts w:ascii="Times New Roman" w:hAnsi="Times New Roman"/>
                <w:b/>
                <w:sz w:val="24"/>
                <w:szCs w:val="24"/>
              </w:rPr>
              <w:t>Сравнительная таблица уровня и качества обученности  учеников за 3 года:</w:t>
            </w:r>
          </w:p>
          <w:tbl>
            <w:tblPr>
              <w:tblW w:w="800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719"/>
              <w:gridCol w:w="2630"/>
            </w:tblGrid>
            <w:tr w:rsidR="006B6D9E" w:rsidRPr="005817AE" w:rsidTr="002C544E">
              <w:trPr>
                <w:trHeight w:val="62"/>
              </w:trPr>
              <w:tc>
                <w:tcPr>
                  <w:tcW w:w="2651" w:type="dxa"/>
                </w:tcPr>
                <w:p w:rsidR="006B6D9E" w:rsidRPr="005817AE" w:rsidRDefault="00AE40E6" w:rsidP="00AE40E6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</w:t>
                  </w:r>
                  <w:r w:rsidR="006B6D9E" w:rsidRPr="0058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</w:t>
                  </w:r>
                </w:p>
              </w:tc>
              <w:tc>
                <w:tcPr>
                  <w:tcW w:w="2719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7AE">
                    <w:rPr>
                      <w:rFonts w:ascii="Times New Roman" w:hAnsi="Times New Roman" w:cs="Times New Roman"/>
                      <w:bCs/>
                      <w:kern w:val="24"/>
                      <w:position w:val="1"/>
                      <w:sz w:val="24"/>
                      <w:szCs w:val="24"/>
                    </w:rPr>
                    <w:t>Уровень обученности</w:t>
                  </w:r>
                </w:p>
              </w:tc>
              <w:tc>
                <w:tcPr>
                  <w:tcW w:w="2630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обученности</w:t>
                  </w:r>
                </w:p>
              </w:tc>
            </w:tr>
            <w:tr w:rsidR="006B6D9E" w:rsidRPr="005817AE" w:rsidTr="002C544E">
              <w:trPr>
                <w:trHeight w:val="62"/>
              </w:trPr>
              <w:tc>
                <w:tcPr>
                  <w:tcW w:w="2651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817AE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2013-</w:t>
                  </w:r>
                  <w:r w:rsidR="00AE40E6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20</w:t>
                  </w:r>
                  <w:r w:rsidRPr="005817AE"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719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 w:rsidRPr="005817AE"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  <w:t>99,7%</w:t>
                  </w:r>
                </w:p>
              </w:tc>
              <w:tc>
                <w:tcPr>
                  <w:tcW w:w="2630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 w:rsidRPr="005817AE">
                    <w:rPr>
                      <w:rFonts w:ascii="Times New Roman" w:hAnsi="Times New Roman"/>
                      <w:sz w:val="24"/>
                      <w:szCs w:val="24"/>
                    </w:rPr>
                    <w:t>35,1%</w:t>
                  </w:r>
                </w:p>
              </w:tc>
            </w:tr>
            <w:tr w:rsidR="006B6D9E" w:rsidRPr="005817AE" w:rsidTr="002C544E">
              <w:trPr>
                <w:trHeight w:val="62"/>
              </w:trPr>
              <w:tc>
                <w:tcPr>
                  <w:tcW w:w="2651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kern w:val="24"/>
                      <w:position w:val="1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</w:t>
                  </w:r>
                  <w:r w:rsidR="00AE40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5102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719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/>
                      <w:bCs/>
                      <w:kern w:val="24"/>
                      <w:position w:val="1"/>
                      <w:sz w:val="24"/>
                      <w:szCs w:val="24"/>
                    </w:rPr>
                    <w:t>99,5%</w:t>
                  </w:r>
                </w:p>
              </w:tc>
              <w:tc>
                <w:tcPr>
                  <w:tcW w:w="2630" w:type="dxa"/>
                </w:tcPr>
                <w:p w:rsidR="006B6D9E" w:rsidRPr="00510205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0205">
                    <w:rPr>
                      <w:rFonts w:ascii="Times New Roman" w:hAnsi="Times New Roman"/>
                      <w:sz w:val="24"/>
                      <w:szCs w:val="24"/>
                    </w:rPr>
                    <w:t>42,2%</w:t>
                  </w:r>
                </w:p>
              </w:tc>
            </w:tr>
            <w:tr w:rsidR="006B6D9E" w:rsidRPr="005817AE" w:rsidTr="002C544E">
              <w:trPr>
                <w:trHeight w:val="62"/>
              </w:trPr>
              <w:tc>
                <w:tcPr>
                  <w:tcW w:w="2651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4"/>
                      <w:position w:val="1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719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bCs/>
                      <w:kern w:val="24"/>
                      <w:position w:val="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kern w:val="24"/>
                      <w:position w:val="1"/>
                      <w:sz w:val="24"/>
                      <w:szCs w:val="24"/>
                    </w:rPr>
                    <w:t>99,4%</w:t>
                  </w:r>
                </w:p>
              </w:tc>
              <w:tc>
                <w:tcPr>
                  <w:tcW w:w="2630" w:type="dxa"/>
                </w:tcPr>
                <w:p w:rsidR="006B6D9E" w:rsidRPr="005817A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44,5%</w:t>
                  </w:r>
                </w:p>
              </w:tc>
            </w:tr>
            <w:tr w:rsidR="006B6D9E" w:rsidRPr="005817AE" w:rsidTr="002C544E">
              <w:trPr>
                <w:trHeight w:val="62"/>
              </w:trPr>
              <w:tc>
                <w:tcPr>
                  <w:tcW w:w="2651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kern w:val="24"/>
                      <w:position w:val="1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bCs/>
                      <w:kern w:val="24"/>
                      <w:position w:val="1"/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</w:tcPr>
                <w:p w:rsidR="006B6D9E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B6D9E" w:rsidRPr="005817AE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5817AE">
              <w:rPr>
                <w:rFonts w:ascii="Times New Roman" w:hAnsi="Times New Roman"/>
                <w:sz w:val="24"/>
                <w:szCs w:val="24"/>
              </w:rPr>
              <w:t xml:space="preserve">Обязательные стандарты (обязательного минимума содержания образования) учащимися школы освоены. </w:t>
            </w:r>
          </w:p>
          <w:p w:rsidR="006B6D9E" w:rsidRPr="009877A0" w:rsidRDefault="006B6D9E" w:rsidP="006B6D9E">
            <w:pPr>
              <w:pStyle w:val="a4"/>
              <w:shd w:val="clear" w:color="auto" w:fill="FFFFFF" w:themeFill="background1"/>
              <w:rPr>
                <w:rStyle w:val="FontStyle44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B6D9E" w:rsidRPr="00E40C83" w:rsidRDefault="006B6D9E" w:rsidP="006B6D9E">
            <w:pPr>
              <w:pStyle w:val="a4"/>
              <w:shd w:val="clear" w:color="auto" w:fill="FFFFFF" w:themeFill="background1"/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C83">
              <w:rPr>
                <w:rStyle w:val="FontStyle44"/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государственной итоговой аттестации школьников в 2015-2016 учебном году.</w:t>
            </w:r>
          </w:p>
          <w:p w:rsidR="006B6D9E" w:rsidRPr="00AF0D10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0D10">
              <w:rPr>
                <w:rFonts w:ascii="Times New Roman" w:hAnsi="Times New Roman"/>
                <w:sz w:val="24"/>
                <w:szCs w:val="24"/>
              </w:rPr>
              <w:t>Освоение обучающимися образовательных стандартов определяется на основе</w:t>
            </w:r>
            <w:r w:rsidR="00E4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10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="00E4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D10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аттестации выпускников 11-го и 9-х классов, итогового контроля обучающихся 1-4-х, 5-8-х и 10-го классов, что отражено в </w:t>
            </w:r>
            <w:r w:rsidRPr="00AF0D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таблицах.</w:t>
            </w:r>
          </w:p>
          <w:p w:rsidR="006B6D9E" w:rsidRPr="00AF0D10" w:rsidRDefault="00E40C83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государственной итоговой аттестации в 2015-2016 учебном</w:t>
            </w:r>
            <w:r w:rsidR="006B6D9E" w:rsidRPr="00AF0D1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E03A39">
              <w:rPr>
                <w:rFonts w:ascii="Times New Roman" w:hAnsi="Times New Roman" w:cs="Times New Roman"/>
                <w:sz w:val="24"/>
                <w:szCs w:val="24"/>
              </w:rPr>
              <w:t>принимали участие выпускники 9 «А», 9 «Б»</w:t>
            </w:r>
            <w:r w:rsidR="006B6D9E" w:rsidRPr="00AF0D10">
              <w:rPr>
                <w:rFonts w:ascii="Times New Roman" w:hAnsi="Times New Roman" w:cs="Times New Roman"/>
                <w:sz w:val="24"/>
                <w:szCs w:val="24"/>
              </w:rPr>
              <w:t xml:space="preserve"> и 11-го классов.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228"/>
              <w:gridCol w:w="5318"/>
              <w:gridCol w:w="4705"/>
            </w:tblGrid>
            <w:tr w:rsidR="006B6D9E" w:rsidRPr="00AF0D10" w:rsidTr="002C544E">
              <w:trPr>
                <w:trHeight w:val="402"/>
              </w:trPr>
              <w:tc>
                <w:tcPr>
                  <w:tcW w:w="1129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22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уч-ся</w:t>
                  </w:r>
                </w:p>
              </w:tc>
              <w:tc>
                <w:tcPr>
                  <w:tcW w:w="531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Принимали участие в государственной</w:t>
                  </w:r>
                </w:p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итоговой аттестации</w:t>
                  </w:r>
                </w:p>
              </w:tc>
              <w:tc>
                <w:tcPr>
                  <w:tcW w:w="4705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Успешно выдержали государственную итоговую аттестацию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двум предметам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получили аттестат</w:t>
                  </w:r>
                </w:p>
              </w:tc>
            </w:tr>
            <w:tr w:rsidR="006B6D9E" w:rsidRPr="00AF0D10" w:rsidTr="002C544E">
              <w:trPr>
                <w:trHeight w:val="117"/>
              </w:trPr>
              <w:tc>
                <w:tcPr>
                  <w:tcW w:w="1129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03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«А»</w:t>
                  </w:r>
                </w:p>
              </w:tc>
              <w:tc>
                <w:tcPr>
                  <w:tcW w:w="122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31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4705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6B6D9E" w:rsidRPr="00AF0D10" w:rsidTr="002C544E">
              <w:trPr>
                <w:trHeight w:val="155"/>
              </w:trPr>
              <w:tc>
                <w:tcPr>
                  <w:tcW w:w="1129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03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</w:t>
                  </w:r>
                </w:p>
              </w:tc>
              <w:tc>
                <w:tcPr>
                  <w:tcW w:w="122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1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  <w:tc>
                <w:tcPr>
                  <w:tcW w:w="4705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6B6D9E" w:rsidRPr="009877A0" w:rsidTr="002C544E">
              <w:trPr>
                <w:trHeight w:val="56"/>
              </w:trPr>
              <w:tc>
                <w:tcPr>
                  <w:tcW w:w="1129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2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18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(100%)</w:t>
                  </w:r>
                </w:p>
              </w:tc>
              <w:tc>
                <w:tcPr>
                  <w:tcW w:w="4705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(100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</w:tbl>
          <w:p w:rsidR="006B6D9E" w:rsidRPr="00782931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выпускниках, получивших баллы о</w:t>
            </w:r>
            <w:r w:rsidR="00E03A39">
              <w:rPr>
                <w:rFonts w:ascii="Times New Roman" w:hAnsi="Times New Roman" w:cs="Times New Roman"/>
                <w:b/>
                <w:sz w:val="24"/>
                <w:szCs w:val="24"/>
              </w:rPr>
              <w:t>т 70 и выше по итогам ЕГЭ – 2016</w:t>
            </w:r>
            <w:r w:rsidRPr="00782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tbl>
            <w:tblPr>
              <w:tblStyle w:val="a3"/>
              <w:tblW w:w="12439" w:type="dxa"/>
              <w:tblLayout w:type="fixed"/>
              <w:tblLook w:val="04A0" w:firstRow="1" w:lastRow="0" w:firstColumn="1" w:lastColumn="0" w:noHBand="0" w:noVBand="1"/>
            </w:tblPr>
            <w:tblGrid>
              <w:gridCol w:w="2773"/>
              <w:gridCol w:w="2732"/>
              <w:gridCol w:w="3572"/>
              <w:gridCol w:w="3362"/>
            </w:tblGrid>
            <w:tr w:rsidR="006B6D9E" w:rsidRPr="00782931" w:rsidTr="002C544E">
              <w:trPr>
                <w:trHeight w:val="282"/>
              </w:trPr>
              <w:tc>
                <w:tcPr>
                  <w:tcW w:w="2773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273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выпускника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баллы</w:t>
                  </w:r>
                </w:p>
              </w:tc>
            </w:tr>
            <w:tr w:rsidR="006B6D9E" w:rsidRPr="00782931" w:rsidTr="002C544E">
              <w:trPr>
                <w:trHeight w:val="282"/>
              </w:trPr>
              <w:tc>
                <w:tcPr>
                  <w:tcW w:w="2773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Касьяненко Л.Б.</w:t>
                  </w:r>
                </w:p>
              </w:tc>
              <w:tc>
                <w:tcPr>
                  <w:tcW w:w="273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Смыков Вадим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6B6D9E" w:rsidRPr="00782931" w:rsidTr="002C544E">
              <w:trPr>
                <w:trHeight w:val="282"/>
              </w:trPr>
              <w:tc>
                <w:tcPr>
                  <w:tcW w:w="2773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Агагина Е.Н.</w:t>
                  </w:r>
                </w:p>
              </w:tc>
              <w:tc>
                <w:tcPr>
                  <w:tcW w:w="273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Смыков Вадим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6B6D9E" w:rsidRPr="00782931" w:rsidTr="002C544E">
              <w:trPr>
                <w:trHeight w:val="269"/>
              </w:trPr>
              <w:tc>
                <w:tcPr>
                  <w:tcW w:w="2773" w:type="dxa"/>
                  <w:vMerge w:val="restart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Корзан Т.Ф.</w:t>
                  </w:r>
                </w:p>
              </w:tc>
              <w:tc>
                <w:tcPr>
                  <w:tcW w:w="2732" w:type="dxa"/>
                  <w:vMerge w:val="restart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Наталия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6B6D9E" w:rsidRPr="00782931" w:rsidTr="002C544E">
              <w:trPr>
                <w:trHeight w:val="176"/>
              </w:trPr>
              <w:tc>
                <w:tcPr>
                  <w:tcW w:w="2773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Ляшова Алена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</w:tr>
            <w:tr w:rsidR="006B6D9E" w:rsidRPr="00782931" w:rsidTr="002C544E">
              <w:trPr>
                <w:trHeight w:val="176"/>
              </w:trPr>
              <w:tc>
                <w:tcPr>
                  <w:tcW w:w="2773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Барыльник Людмила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6B6D9E" w:rsidRPr="00782931" w:rsidTr="002C544E">
              <w:trPr>
                <w:trHeight w:val="176"/>
              </w:trPr>
              <w:tc>
                <w:tcPr>
                  <w:tcW w:w="2773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ШуткоТ</w:t>
                  </w:r>
                  <w:r w:rsidR="006F5D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тьяна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</w:tr>
            <w:tr w:rsidR="006B6D9E" w:rsidRPr="00782931" w:rsidTr="002C544E">
              <w:trPr>
                <w:trHeight w:val="176"/>
              </w:trPr>
              <w:tc>
                <w:tcPr>
                  <w:tcW w:w="2773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Смыков Вадим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6B6D9E" w:rsidRPr="009877A0" w:rsidTr="002C544E">
              <w:trPr>
                <w:trHeight w:val="282"/>
              </w:trPr>
              <w:tc>
                <w:tcPr>
                  <w:tcW w:w="2773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</w:tc>
              <w:tc>
                <w:tcPr>
                  <w:tcW w:w="273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Ляшова Алена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6B6D9E" w:rsidRPr="009877A0" w:rsidTr="002C544E">
              <w:trPr>
                <w:trHeight w:val="282"/>
              </w:trPr>
              <w:tc>
                <w:tcPr>
                  <w:tcW w:w="2773" w:type="dxa"/>
                  <w:vMerge w:val="restart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  <w:tc>
                <w:tcPr>
                  <w:tcW w:w="2732" w:type="dxa"/>
                  <w:vMerge w:val="restart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Барыльник Людмила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  <w:tr w:rsidR="006B6D9E" w:rsidRPr="009877A0" w:rsidTr="002C544E">
              <w:trPr>
                <w:trHeight w:val="282"/>
              </w:trPr>
              <w:tc>
                <w:tcPr>
                  <w:tcW w:w="2773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2" w:type="dxa"/>
                  <w:vMerge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7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Шутко Татьяна</w:t>
                  </w:r>
                </w:p>
              </w:tc>
              <w:tc>
                <w:tcPr>
                  <w:tcW w:w="3362" w:type="dxa"/>
                </w:tcPr>
                <w:p w:rsidR="006B6D9E" w:rsidRPr="00782931" w:rsidRDefault="006B6D9E" w:rsidP="002C544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</w:tbl>
          <w:p w:rsidR="006B6D9E" w:rsidRPr="00AF0D10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D1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Результативность участия выпускников 11-го класса  в экзаменах в форме ЕГЭ:</w:t>
            </w:r>
          </w:p>
          <w:tbl>
            <w:tblPr>
              <w:tblStyle w:val="a3"/>
              <w:tblW w:w="10801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1063"/>
              <w:gridCol w:w="1324"/>
              <w:gridCol w:w="1417"/>
              <w:gridCol w:w="993"/>
              <w:gridCol w:w="1417"/>
              <w:gridCol w:w="2126"/>
            </w:tblGrid>
            <w:tr w:rsidR="006B6D9E" w:rsidRPr="00AF0D10" w:rsidTr="00EF7065">
              <w:trPr>
                <w:trHeight w:val="953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Предметы</w:t>
                  </w:r>
                </w:p>
              </w:tc>
              <w:tc>
                <w:tcPr>
                  <w:tcW w:w="1063" w:type="dxa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 – </w:t>
                  </w:r>
                </w:p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324" w:type="dxa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–</w:t>
                  </w:r>
                </w:p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Математика (базовый)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–</w:t>
                  </w:r>
                </w:p>
                <w:p w:rsidR="006B6D9E" w:rsidRPr="00AF0D10" w:rsidRDefault="006B6D9E" w:rsidP="005B2B3C">
                  <w:pPr>
                    <w:ind w:left="34" w:right="-156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Математика (профиль)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 – </w:t>
                  </w:r>
                </w:p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 – </w:t>
                  </w:r>
                </w:p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12 – </w:t>
                  </w:r>
                </w:p>
                <w:p w:rsidR="006B6D9E" w:rsidRPr="00AF0D10" w:rsidRDefault="00EF7065" w:rsidP="002C54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Общество</w:t>
                  </w:r>
                  <w:r w:rsidR="006B6D9E" w:rsidRPr="00AF0D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знание</w:t>
                  </w:r>
                </w:p>
              </w:tc>
            </w:tr>
            <w:tr w:rsidR="006B6D9E" w:rsidRPr="00AF0D1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 уч-ся  2015-16</w:t>
                  </w:r>
                </w:p>
              </w:tc>
              <w:tc>
                <w:tcPr>
                  <w:tcW w:w="106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4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B6D9E" w:rsidRPr="00AF0D1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Планировали пройти ЕГЭ</w:t>
                  </w:r>
                </w:p>
              </w:tc>
              <w:tc>
                <w:tcPr>
                  <w:tcW w:w="106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4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6B6D9E" w:rsidRPr="00AF0D1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явились на ЕГЭ (отказ от экзамена)</w:t>
                  </w:r>
                </w:p>
              </w:tc>
              <w:tc>
                <w:tcPr>
                  <w:tcW w:w="1063" w:type="dxa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24" w:type="dxa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B6D9E" w:rsidRPr="00AF0D1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Явились на ЕГЭ</w:t>
                  </w:r>
                </w:p>
              </w:tc>
              <w:tc>
                <w:tcPr>
                  <w:tcW w:w="106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4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6B6D9E" w:rsidRPr="00AF0D1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pStyle w:val="a4"/>
                    <w:shd w:val="clear" w:color="auto" w:fill="FFFFFF" w:themeFill="background1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F0D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Преодолели порог </w:t>
                  </w:r>
                </w:p>
              </w:tc>
              <w:tc>
                <w:tcPr>
                  <w:tcW w:w="106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4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6B6D9E" w:rsidRPr="009877A0" w:rsidTr="00EF7065">
              <w:trPr>
                <w:trHeight w:val="75"/>
              </w:trPr>
              <w:tc>
                <w:tcPr>
                  <w:tcW w:w="2461" w:type="dxa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63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24" w:type="dxa"/>
                </w:tcPr>
                <w:p w:rsidR="006B6D9E" w:rsidRPr="00AF0D10" w:rsidRDefault="006B6D9E" w:rsidP="002C544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Pr="00AF0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Align w:val="center"/>
                </w:tcPr>
                <w:p w:rsidR="006B6D9E" w:rsidRPr="00AF0D10" w:rsidRDefault="006B6D9E" w:rsidP="002C544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</w:tcPr>
                <w:p w:rsidR="006B6D9E" w:rsidRPr="00AF0D10" w:rsidRDefault="006B6D9E" w:rsidP="002C544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66,6</w:t>
                  </w: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</w:tcPr>
                <w:p w:rsidR="006B6D9E" w:rsidRPr="00AF0D10" w:rsidRDefault="006B6D9E" w:rsidP="002C544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6B6D9E" w:rsidRPr="00AF0D10" w:rsidRDefault="006B6D9E" w:rsidP="002C544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66,6</w:t>
                  </w:r>
                  <w:r w:rsidRPr="00AF0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6B6D9E" w:rsidRPr="000607A1" w:rsidRDefault="006B6D9E" w:rsidP="006B6D9E">
            <w:pPr>
              <w:pStyle w:val="11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0607A1">
              <w:rPr>
                <w:rFonts w:ascii="Times New Roman" w:hAnsi="Times New Roman"/>
                <w:b/>
                <w:sz w:val="24"/>
                <w:szCs w:val="24"/>
              </w:rPr>
              <w:t>Результаты выпускных экзаменов в 9-х классах:</w:t>
            </w:r>
          </w:p>
          <w:tbl>
            <w:tblPr>
              <w:tblW w:w="12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6"/>
              <w:gridCol w:w="6"/>
              <w:gridCol w:w="2120"/>
              <w:gridCol w:w="851"/>
              <w:gridCol w:w="708"/>
              <w:gridCol w:w="709"/>
              <w:gridCol w:w="709"/>
              <w:gridCol w:w="709"/>
              <w:gridCol w:w="992"/>
              <w:gridCol w:w="992"/>
              <w:gridCol w:w="1134"/>
              <w:gridCol w:w="1134"/>
              <w:gridCol w:w="1005"/>
              <w:gridCol w:w="43"/>
            </w:tblGrid>
            <w:tr w:rsidR="006B6D9E" w:rsidRPr="000607A1" w:rsidTr="002C544E">
              <w:trPr>
                <w:gridAfter w:val="1"/>
                <w:wAfter w:w="43" w:type="dxa"/>
                <w:cantSplit/>
                <w:trHeight w:val="426"/>
              </w:trPr>
              <w:tc>
                <w:tcPr>
                  <w:tcW w:w="1452" w:type="dxa"/>
                  <w:gridSpan w:val="2"/>
                </w:tcPr>
                <w:p w:rsidR="006B6D9E" w:rsidRPr="000607A1" w:rsidRDefault="00EF7065" w:rsidP="00EF7065">
                  <w:pPr>
                    <w:pStyle w:val="11"/>
                    <w:shd w:val="clear" w:color="auto" w:fill="FFFFFF" w:themeFill="background1"/>
                    <w:spacing w:line="100" w:lineRule="atLeast"/>
                    <w:ind w:right="-10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  <w:r w:rsidR="006B6D9E" w:rsidRPr="000607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</w:t>
                  </w:r>
                  <w:r w:rsidR="006B6D9E" w:rsidRPr="000607A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0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кач.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усп.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Подтв.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Повыс.</w:t>
                  </w:r>
                </w:p>
              </w:tc>
              <w:tc>
                <w:tcPr>
                  <w:tcW w:w="1005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Пониз.</w:t>
                  </w:r>
                </w:p>
              </w:tc>
            </w:tr>
            <w:tr w:rsidR="006B6D9E" w:rsidRPr="000607A1" w:rsidTr="002C544E">
              <w:trPr>
                <w:gridAfter w:val="1"/>
                <w:wAfter w:w="43" w:type="dxa"/>
                <w:trHeight w:val="419"/>
              </w:trPr>
              <w:tc>
                <w:tcPr>
                  <w:tcW w:w="1452" w:type="dxa"/>
                  <w:gridSpan w:val="2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spacing w:line="10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120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66%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(39%)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(61%)</w:t>
                  </w:r>
                </w:p>
              </w:tc>
              <w:tc>
                <w:tcPr>
                  <w:tcW w:w="1005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B6D9E" w:rsidRPr="000607A1" w:rsidTr="002C544E">
              <w:trPr>
                <w:gridAfter w:val="1"/>
                <w:wAfter w:w="43" w:type="dxa"/>
                <w:trHeight w:val="326"/>
              </w:trPr>
              <w:tc>
                <w:tcPr>
                  <w:tcW w:w="1452" w:type="dxa"/>
                  <w:gridSpan w:val="2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spacing w:line="100" w:lineRule="atLeast"/>
                    <w:ind w:right="-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0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М.А.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55,6%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14(78%)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4(22%)</w:t>
                  </w:r>
                </w:p>
              </w:tc>
              <w:tc>
                <w:tcPr>
                  <w:tcW w:w="1005" w:type="dxa"/>
                </w:tcPr>
                <w:p w:rsidR="006B6D9E" w:rsidRPr="000607A1" w:rsidRDefault="006B6D9E" w:rsidP="002C544E">
                  <w:pPr>
                    <w:pStyle w:val="11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B6D9E" w:rsidRPr="000607A1" w:rsidTr="002C544E">
              <w:trPr>
                <w:cantSplit/>
                <w:trHeight w:val="387"/>
              </w:trPr>
              <w:tc>
                <w:tcPr>
                  <w:tcW w:w="1446" w:type="dxa"/>
                </w:tcPr>
                <w:p w:rsidR="006B6D9E" w:rsidRPr="000607A1" w:rsidRDefault="00F924ED" w:rsidP="00F924ED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Класс </w:t>
                  </w:r>
                  <w:r w:rsidR="006B6D9E" w:rsidRPr="000607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6B6D9E" w:rsidRPr="000607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кач.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Подтв.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Повыс.</w:t>
                  </w:r>
                </w:p>
              </w:tc>
              <w:tc>
                <w:tcPr>
                  <w:tcW w:w="1048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Пониз.</w:t>
                  </w:r>
                </w:p>
              </w:tc>
            </w:tr>
            <w:tr w:rsidR="006B6D9E" w:rsidRPr="000607A1" w:rsidTr="002C544E">
              <w:trPr>
                <w:trHeight w:val="60"/>
              </w:trPr>
              <w:tc>
                <w:tcPr>
                  <w:tcW w:w="1446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126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Пелих М.А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41%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(76%)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(24%)</w:t>
                  </w:r>
                </w:p>
              </w:tc>
              <w:tc>
                <w:tcPr>
                  <w:tcW w:w="1048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B6D9E" w:rsidRPr="009877A0" w:rsidTr="002C544E">
              <w:trPr>
                <w:trHeight w:val="299"/>
              </w:trPr>
              <w:tc>
                <w:tcPr>
                  <w:tcW w:w="1446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6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Носачёва М.А.</w:t>
                  </w:r>
                </w:p>
              </w:tc>
              <w:tc>
                <w:tcPr>
                  <w:tcW w:w="851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8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99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16(94%)</w:t>
                  </w:r>
                </w:p>
              </w:tc>
              <w:tc>
                <w:tcPr>
                  <w:tcW w:w="1134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48" w:type="dxa"/>
                  <w:gridSpan w:val="2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1(6%)</w:t>
                  </w:r>
                </w:p>
              </w:tc>
            </w:tr>
          </w:tbl>
          <w:p w:rsidR="006B6D9E" w:rsidRPr="000607A1" w:rsidRDefault="006B6D9E" w:rsidP="006B6D9E">
            <w:pPr>
              <w:pStyle w:val="a4"/>
              <w:shd w:val="clear" w:color="auto" w:fill="FFFFFF" w:themeFill="background1"/>
              <w:tabs>
                <w:tab w:val="left" w:pos="2830"/>
                <w:tab w:val="center" w:pos="44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выпускников 9-х классов </w:t>
            </w:r>
          </w:p>
          <w:tbl>
            <w:tblPr>
              <w:tblW w:w="1245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9"/>
              <w:gridCol w:w="3827"/>
              <w:gridCol w:w="1843"/>
              <w:gridCol w:w="3186"/>
              <w:gridCol w:w="2042"/>
            </w:tblGrid>
            <w:tr w:rsidR="006B6D9E" w:rsidRPr="009877A0" w:rsidTr="002C544E">
              <w:trPr>
                <w:trHeight w:val="345"/>
              </w:trPr>
              <w:tc>
                <w:tcPr>
                  <w:tcW w:w="1559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обучающихся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9-х кл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ассах</w:t>
                  </w:r>
                </w:p>
              </w:tc>
              <w:tc>
                <w:tcPr>
                  <w:tcW w:w="1843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3186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  качества обученности</w:t>
                  </w:r>
                </w:p>
              </w:tc>
              <w:tc>
                <w:tcPr>
                  <w:tcW w:w="204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успеваемости</w:t>
                  </w:r>
                </w:p>
              </w:tc>
            </w:tr>
            <w:tr w:rsidR="006B6D9E" w:rsidRPr="009877A0" w:rsidTr="002C544E">
              <w:trPr>
                <w:trHeight w:val="63"/>
              </w:trPr>
              <w:tc>
                <w:tcPr>
                  <w:tcW w:w="1559" w:type="dxa"/>
                </w:tcPr>
                <w:p w:rsidR="006B6D9E" w:rsidRPr="009877A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red"/>
                    </w:rPr>
                  </w:pPr>
                  <w:r w:rsidRPr="000607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827" w:type="dxa"/>
                </w:tcPr>
                <w:p w:rsidR="006B6D9E" w:rsidRPr="009877A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highlight w:val="red"/>
                    </w:rPr>
                  </w:pPr>
                  <w:r w:rsidRPr="000607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3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3186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2042" w:type="dxa"/>
                </w:tcPr>
                <w:p w:rsidR="006B6D9E" w:rsidRPr="000607A1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607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B6D9E" w:rsidRPr="009877A0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  <w:p w:rsidR="006B6D9E" w:rsidRPr="00525B30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525B30">
              <w:rPr>
                <w:rFonts w:ascii="Times New Roman" w:hAnsi="Times New Roman"/>
                <w:b/>
                <w:sz w:val="24"/>
                <w:szCs w:val="24"/>
              </w:rPr>
              <w:t>Экзаменационный зачёт по ПДД.</w:t>
            </w:r>
          </w:p>
          <w:p w:rsidR="006B6D9E" w:rsidRPr="00525B30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B30">
              <w:rPr>
                <w:rFonts w:ascii="Times New Roman" w:hAnsi="Times New Roman" w:cs="Times New Roman"/>
                <w:sz w:val="24"/>
                <w:szCs w:val="24"/>
              </w:rPr>
              <w:t>Все ученики 9-х классов сдавали зачёт по ПДД</w:t>
            </w:r>
            <w:r w:rsidRPr="00525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(правила дорожного движения). </w:t>
            </w:r>
            <w:r w:rsidRPr="00525B30">
              <w:rPr>
                <w:rFonts w:ascii="Times New Roman" w:hAnsi="Times New Roman" w:cs="Times New Roman"/>
                <w:sz w:val="24"/>
                <w:szCs w:val="24"/>
              </w:rPr>
              <w:t xml:space="preserve">В основу экзаменационного зачёта по ПДД легли темы, рекомендованные к изучению в 9-ом классе Приказом № 510/1627 от 20.07.2001 года «Об организации </w:t>
            </w:r>
            <w:r w:rsidRPr="00525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предупреждению аварийности на транспорте среди детей и подростков в образовательных учреждениях Ростовской области».</w:t>
            </w:r>
          </w:p>
          <w:p w:rsidR="006B6D9E" w:rsidRPr="00525B30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0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экзаменационного зачёта свидетельствуют о хорошем усвоении теоретического материала по правилам дорожного движения выпускниками 9-х классов.</w:t>
            </w:r>
          </w:p>
          <w:p w:rsidR="006B6D9E" w:rsidRPr="00525B30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B3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государственной итоговой аттестации в 9-х и 11-х класс (в сравнении за 3 года)</w:t>
            </w:r>
          </w:p>
          <w:tbl>
            <w:tblPr>
              <w:tblW w:w="12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2518"/>
              <w:gridCol w:w="787"/>
              <w:gridCol w:w="709"/>
              <w:gridCol w:w="1022"/>
              <w:gridCol w:w="840"/>
              <w:gridCol w:w="1007"/>
              <w:gridCol w:w="1008"/>
              <w:gridCol w:w="1007"/>
              <w:gridCol w:w="1008"/>
              <w:gridCol w:w="953"/>
              <w:gridCol w:w="14"/>
            </w:tblGrid>
            <w:tr w:rsidR="006B6D9E" w:rsidRPr="00525B30" w:rsidTr="002C544E">
              <w:trPr>
                <w:gridAfter w:val="1"/>
                <w:wAfter w:w="14" w:type="dxa"/>
                <w:trHeight w:val="192"/>
              </w:trPr>
              <w:tc>
                <w:tcPr>
                  <w:tcW w:w="4061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518" w:type="dxa"/>
                  <w:gridSpan w:val="3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– 2014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5B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</w:p>
              </w:tc>
              <w:tc>
                <w:tcPr>
                  <w:tcW w:w="285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– 2015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уч.год</w:t>
                  </w:r>
                </w:p>
              </w:tc>
              <w:tc>
                <w:tcPr>
                  <w:tcW w:w="29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2015-2016 уч.год</w:t>
                  </w:r>
                </w:p>
              </w:tc>
            </w:tr>
            <w:tr w:rsidR="006B6D9E" w:rsidRPr="00525B30" w:rsidTr="002C544E">
              <w:trPr>
                <w:trHeight w:val="298"/>
              </w:trPr>
              <w:tc>
                <w:tcPr>
                  <w:tcW w:w="4061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40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6B6D9E" w:rsidRPr="00525B30" w:rsidTr="002C544E">
              <w:trPr>
                <w:trHeight w:val="350"/>
              </w:trPr>
              <w:tc>
                <w:tcPr>
                  <w:tcW w:w="4061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Всего на конец года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6B6D9E" w:rsidRPr="00525B30" w:rsidTr="002C544E">
              <w:trPr>
                <w:trHeight w:val="419"/>
              </w:trPr>
              <w:tc>
                <w:tcPr>
                  <w:tcW w:w="1543" w:type="dxa"/>
                  <w:vMerge w:val="restart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Прошли итоговую аттестацию и</w:t>
                  </w:r>
                </w:p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получили</w:t>
                  </w: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Допущено к итоговой аттестации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6B6D9E" w:rsidRPr="00525B30" w:rsidTr="002C544E">
              <w:trPr>
                <w:trHeight w:val="657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том числе с одной «2»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B6D9E" w:rsidRPr="00525B30" w:rsidTr="002C544E">
              <w:trPr>
                <w:trHeight w:val="172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Аттестат с отличием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B6D9E" w:rsidRPr="00525B30" w:rsidTr="002C544E">
              <w:trPr>
                <w:trHeight w:val="172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Золотая медаль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6B6D9E" w:rsidRPr="00525B30" w:rsidTr="002C544E">
              <w:trPr>
                <w:trHeight w:val="487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«2» на итог.</w:t>
                  </w:r>
                </w:p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аттестации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6B6D9E" w:rsidRPr="00525B30" w:rsidTr="002C544E">
              <w:trPr>
                <w:trHeight w:val="172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щадящем режиме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7" w:type="dxa"/>
                  <w:gridSpan w:val="2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6B6D9E" w:rsidRPr="009877A0" w:rsidTr="002C544E">
              <w:trPr>
                <w:trHeight w:val="172"/>
              </w:trPr>
              <w:tc>
                <w:tcPr>
                  <w:tcW w:w="1543" w:type="dxa"/>
                  <w:vMerge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525B30"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дополнительные сроки</w:t>
                  </w:r>
                </w:p>
              </w:tc>
              <w:tc>
                <w:tcPr>
                  <w:tcW w:w="78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2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0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</w:tcPr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F924ED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4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  <w:p w:rsidR="006B6D9E" w:rsidRPr="006E48A3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(ЕГЭ мат.)</w:t>
                  </w:r>
                </w:p>
              </w:tc>
              <w:tc>
                <w:tcPr>
                  <w:tcW w:w="1007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8" w:type="dxa"/>
                </w:tcPr>
                <w:p w:rsidR="006B6D9E" w:rsidRPr="00525B30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67" w:type="dxa"/>
                  <w:gridSpan w:val="2"/>
                </w:tcPr>
                <w:p w:rsidR="00F924ED" w:rsidRPr="00F924ED" w:rsidRDefault="006B6D9E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24ED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924ED" w:rsidRPr="00F924E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6B6D9E" w:rsidRPr="00525B30" w:rsidRDefault="00F924ED" w:rsidP="002C544E">
                  <w:pPr>
                    <w:pStyle w:val="a4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24ED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6B6D9E" w:rsidRPr="00F924ED">
                    <w:rPr>
                      <w:rFonts w:ascii="Times New Roman" w:hAnsi="Times New Roman" w:cs="Times New Roman"/>
                      <w:b/>
                    </w:rPr>
                    <w:t>ЕГЭ мат</w:t>
                  </w:r>
                  <w:r w:rsidRPr="00F924ED">
                    <w:rPr>
                      <w:rFonts w:ascii="Times New Roman" w:hAnsi="Times New Roman" w:cs="Times New Roman"/>
                      <w:b/>
                    </w:rPr>
                    <w:t>ем.</w:t>
                  </w:r>
                  <w:r w:rsidR="006B6D9E" w:rsidRPr="00F924ED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6B6D9E" w:rsidRPr="006E48A3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A3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100%  обучающихся  9-х классов успешно овладе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требованиями программ по двум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 и получили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аттестаты об основном общем образовании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6E48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25 обучающихся  9  «А» класса (100%) и 13 обучающихся 9 «Б»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(100%). </w:t>
            </w:r>
          </w:p>
          <w:p w:rsidR="006B6D9E" w:rsidRPr="00944929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</w:t>
            </w:r>
            <w:r w:rsidRPr="009449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 русскому языку</w:t>
            </w:r>
            <w:r w:rsidRPr="0094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сдавали 25 обучающихся  9 «А» класса (100%) и 13 обучающихся 9 «Б» класса (100%).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15 выпускников (39,4%)  9 «А» и 9 «Б»  классов получили на государственной итоговой аттестации «5» и «4» и 23</w:t>
            </w:r>
            <w:r w:rsidR="00F9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 65,5 % - оценку «3». 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Подтвердили свой годовой результат по русскому языку - 18 выпускников (47,3%), по математике – 24 выпускника (63,1%).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Повысили свой годовой результат по русскому языку – 13 выпускников (34,2%), по математике – 9 выпускников (23,6%).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Понизили свой годовой результат по математике – 5  выпускников (13%).</w:t>
            </w:r>
          </w:p>
          <w:p w:rsidR="006B6D9E" w:rsidRPr="007B5AFC" w:rsidRDefault="006B6D9E" w:rsidP="006B6D9E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Понизили свой годовой результат по русскому языку – 7  выпускников (18,4%).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русскому языку – 3,8,балла.</w:t>
            </w:r>
          </w:p>
          <w:p w:rsidR="006B6D9E" w:rsidRPr="007B5AFC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AFC">
              <w:rPr>
                <w:rFonts w:ascii="Times New Roman" w:hAnsi="Times New Roman" w:cs="Times New Roman"/>
                <w:sz w:val="24"/>
                <w:szCs w:val="24"/>
              </w:rPr>
              <w:t>Средний экзаменационный балл по математике – 3,5 балла.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100%  обучающихся  </w:t>
            </w:r>
            <w:r w:rsidRPr="006E48A3">
              <w:rPr>
                <w:rFonts w:ascii="Times New Roman" w:hAnsi="Times New Roman"/>
                <w:sz w:val="24"/>
                <w:szCs w:val="24"/>
              </w:rPr>
              <w:t xml:space="preserve">11-х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успешно овладели требованиями программ по всем предметам и были допущены к государственно итоговой аттестации. 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 обучающихся  </w:t>
            </w:r>
            <w:r w:rsidRPr="006E48A3">
              <w:rPr>
                <w:rFonts w:ascii="Times New Roman" w:hAnsi="Times New Roman"/>
                <w:sz w:val="24"/>
                <w:szCs w:val="24"/>
              </w:rPr>
              <w:t xml:space="preserve">11-х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</w:t>
            </w:r>
            <w:r w:rsidRPr="006E48A3">
              <w:rPr>
                <w:rFonts w:ascii="Times New Roman" w:hAnsi="Times New Roman"/>
                <w:sz w:val="24"/>
                <w:szCs w:val="24"/>
              </w:rPr>
              <w:t>получили аттестаты о среднем общем образовании.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 11-го класса (100%) прошли государственную итоговую аттестацию по русскому языку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выпускников (86,6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%)прошли государственную итоговую аттестацию по математике в основные сроки,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человека (13,3%) в дополнительные сроки,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преодолев минимальный порог.     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Золотую медаль «За особые успехи в учении»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аттестаты с отличием получила Иванова Наталия, которая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государственной итоговой аттестации подтвердили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года. Она 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по русскому языку -8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6 баллов, по обществознанию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- 69, по математике- 62 балла.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ыпускники 11-го класса сдавали 5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по выбору для поступления в вузы: химии,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ологии, литературе, обществознанию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масса выпускников 11-го класса, выбравшие дополнительные экзамены для поступления в вузы, преодолели с разными результатами минимальный порог, установленный Рособрнадзором РФ.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востребованный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по выбору – обществознание. 9 выпускников (60</w:t>
            </w:r>
            <w:r w:rsidRPr="006E48A3">
              <w:rPr>
                <w:rFonts w:ascii="Times New Roman" w:eastAsia="Times New Roman" w:hAnsi="Times New Roman" w:cs="Times New Roman"/>
                <w:sz w:val="24"/>
                <w:szCs w:val="24"/>
              </w:rPr>
              <w:t>%)  сдавали ЕГЭ по обществознанию.</w:t>
            </w:r>
          </w:p>
          <w:p w:rsidR="006B6D9E" w:rsidRPr="006E48A3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8A3">
              <w:rPr>
                <w:rFonts w:ascii="Times New Roman" w:hAnsi="Times New Roman" w:cs="Times New Roman"/>
                <w:sz w:val="24"/>
                <w:szCs w:val="24"/>
              </w:rPr>
              <w:t>Самый высокий личный результат выпускников:</w:t>
            </w:r>
          </w:p>
          <w:p w:rsidR="006B6D9E" w:rsidRPr="006E48A3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химии у Смыкова Вадима</w:t>
            </w:r>
            <w:r w:rsidR="00F9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8A3">
              <w:rPr>
                <w:rFonts w:ascii="Times New Roman" w:hAnsi="Times New Roman" w:cs="Times New Roman"/>
                <w:sz w:val="24"/>
                <w:szCs w:val="24"/>
              </w:rPr>
              <w:t>( 73 б.) – учитель Касьяненко Л.Б.;</w:t>
            </w:r>
          </w:p>
          <w:p w:rsidR="006B6D9E" w:rsidRPr="00136570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>- по биологии у   Смыкова Вадима ( 81 б.) – учитель Агагина Е.Н.;</w:t>
            </w:r>
          </w:p>
          <w:p w:rsidR="006B6D9E" w:rsidRPr="00136570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у Ивановой Наталии, Шутко Татьяны, Барыльник Людмилы  (86 б.)</w:t>
            </w: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Корзан Т.Ф.; </w:t>
            </w:r>
          </w:p>
          <w:p w:rsidR="006B6D9E" w:rsidRPr="00136570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бществознанию у  Шутко Татьяны</w:t>
            </w:r>
            <w:r w:rsidR="00F9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(71 б.),  Барыльник Людмилы (70 б.) – учитель Локтева Н.А</w:t>
            </w: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D9E" w:rsidRPr="009877A0" w:rsidRDefault="006B6D9E" w:rsidP="006B6D9E">
            <w:pPr>
              <w:pStyle w:val="a4"/>
              <w:shd w:val="clear" w:color="auto" w:fill="FFFFFF" w:themeFill="background1"/>
              <w:tabs>
                <w:tab w:val="left" w:pos="709"/>
              </w:tabs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36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ике у  Ляшовой Алены (70б.)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учитель Киктенко В.Д.;</w:t>
            </w:r>
          </w:p>
          <w:p w:rsidR="006B6D9E" w:rsidRPr="00136570" w:rsidRDefault="006B6D9E" w:rsidP="006B6D9E">
            <w:pPr>
              <w:pStyle w:val="a4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Организованные консультации с учениками, текущий контроль за подготовкой к экзаменам со стороны учителей-предметников, классных руководителей и администрации способствовали успешной аттестации выпускников 9-х и 11-го классов.</w:t>
            </w:r>
          </w:p>
          <w:p w:rsidR="006B6D9E" w:rsidRPr="00136570" w:rsidRDefault="006B6D9E" w:rsidP="006B6D9E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36570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Pr="0013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</w:t>
            </w:r>
            <w:r w:rsidRPr="00136570">
              <w:rPr>
                <w:rFonts w:ascii="Times New Roman" w:hAnsi="Times New Roman"/>
                <w:b/>
                <w:sz w:val="24"/>
                <w:szCs w:val="24"/>
              </w:rPr>
              <w:t>ация</w:t>
            </w:r>
            <w:r w:rsidRPr="0013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(итоговые контрольные работы) </w:t>
            </w:r>
            <w:r w:rsidRPr="00136570">
              <w:rPr>
                <w:rFonts w:ascii="Times New Roman" w:hAnsi="Times New Roman"/>
                <w:b/>
                <w:sz w:val="24"/>
                <w:szCs w:val="24"/>
              </w:rPr>
              <w:t>обучающихся  2-8-х и 10-го классов:</w:t>
            </w:r>
          </w:p>
          <w:p w:rsidR="006B6D9E" w:rsidRPr="00136570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570">
              <w:rPr>
                <w:rFonts w:ascii="Times New Roman" w:hAnsi="Times New Roman"/>
                <w:sz w:val="24"/>
                <w:szCs w:val="24"/>
              </w:rPr>
              <w:t>На основании статьи 58 (Промежуточная аттестация) Федерального Закона «Об образовании в Российской Федерации» (приказ Министерства образования и науки РФ от 29 декабря 2012 года № 273-ФЗ), в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Уставом школы в мае промежуточной годовой (итоговой) аттестации были подвергнуты обучающиеся 1-4-х классов, 5-8-х классов и 10-го класса.                  </w:t>
            </w:r>
          </w:p>
          <w:p w:rsidR="006B6D9E" w:rsidRPr="00E65ACB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промежуточной аттестации  </w:t>
            </w:r>
            <w:r w:rsidRPr="00E65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1-х классов</w:t>
            </w:r>
            <w:r w:rsidRPr="00E65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представлены в таблице:</w:t>
            </w:r>
          </w:p>
          <w:tbl>
            <w:tblPr>
              <w:tblpPr w:leftFromText="180" w:rightFromText="180" w:bottomFromText="200" w:vertAnchor="text" w:horzAnchor="margin" w:tblpXSpec="center" w:tblpY="135"/>
              <w:tblOverlap w:val="never"/>
              <w:tblW w:w="11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966"/>
              <w:gridCol w:w="1985"/>
              <w:gridCol w:w="1418"/>
              <w:gridCol w:w="1984"/>
              <w:gridCol w:w="992"/>
              <w:gridCol w:w="993"/>
              <w:gridCol w:w="992"/>
              <w:gridCol w:w="992"/>
              <w:gridCol w:w="1134"/>
            </w:tblGrid>
            <w:tr w:rsidR="006B6D9E" w:rsidRPr="00E65ACB" w:rsidTr="00F924ED">
              <w:trPr>
                <w:trHeight w:val="269"/>
              </w:trPr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Кл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асс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Предмет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Учитель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Писали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Усв.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Неусв.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 усп.</w:t>
                  </w:r>
                </w:p>
              </w:tc>
            </w:tr>
            <w:tr w:rsidR="006B6D9E" w:rsidRPr="00E65ACB" w:rsidTr="00F924ED">
              <w:trPr>
                <w:trHeight w:val="279"/>
              </w:trPr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комплексная к.р.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21.04.2015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Орлова С.А.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  <w:tr w:rsidR="006B6D9E" w:rsidRPr="009877A0" w:rsidTr="00F924ED">
              <w:trPr>
                <w:trHeight w:val="276"/>
              </w:trPr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="00F924E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«Б»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комплексная к.р.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16.05.2014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Голиченко М.С.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6B6D9E" w:rsidRPr="00E65ACB" w:rsidRDefault="006B6D9E" w:rsidP="002C544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65AC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</w:tr>
          </w:tbl>
          <w:p w:rsidR="006B6D9E" w:rsidRPr="00136570" w:rsidRDefault="006B6D9E" w:rsidP="006B6D9E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D9E" w:rsidRPr="00136570" w:rsidRDefault="006B6D9E" w:rsidP="006B6D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промежуточной аттестации  </w:t>
            </w:r>
            <w:r w:rsidRPr="00136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2-8-х и 10-го классов</w:t>
            </w:r>
            <w:r w:rsidRPr="0013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представлены в таблице:</w:t>
            </w:r>
          </w:p>
          <w:p w:rsidR="006B6D9E" w:rsidRPr="00136570" w:rsidRDefault="006B6D9E" w:rsidP="006B6D9E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100% успеваемости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продемонстрировали все обучающиеся </w:t>
            </w:r>
            <w:r w:rsidRPr="0013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2-8-х и 10-го классов: </w:t>
            </w:r>
          </w:p>
          <w:p w:rsidR="006B6D9E" w:rsidRPr="009877A0" w:rsidRDefault="006B6D9E" w:rsidP="006B6D9E">
            <w:pPr>
              <w:shd w:val="clear" w:color="auto" w:fill="FFFFFF" w:themeFill="background1"/>
              <w:suppressAutoHyphens/>
              <w:ind w:left="135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red"/>
              </w:rPr>
            </w:pPr>
          </w:p>
          <w:p w:rsidR="006B6D9E" w:rsidRPr="00136570" w:rsidRDefault="006B6D9E" w:rsidP="006B6D9E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6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выше среднего уровня (от 70 до 80%) продемонстрировали ученики следующих классов:</w:t>
            </w:r>
          </w:p>
          <w:p w:rsidR="006B6D9E" w:rsidRPr="00136570" w:rsidRDefault="006B6D9E" w:rsidP="006B6D9E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«А» класс по математике и русскому языку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Васильева М.А.);</w:t>
            </w:r>
          </w:p>
          <w:p w:rsidR="006B6D9E" w:rsidRPr="00136570" w:rsidRDefault="006B6D9E" w:rsidP="006B6D9E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«А»  класс по математике и русскому языку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Асташина Л.Н.);</w:t>
            </w:r>
          </w:p>
          <w:p w:rsidR="006B6D9E" w:rsidRPr="00136570" w:rsidRDefault="006B6D9E" w:rsidP="006B6D9E">
            <w:pPr>
              <w:pStyle w:val="a6"/>
              <w:numPr>
                <w:ilvl w:val="0"/>
                <w:numId w:val="11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–е 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 по  биологии  (учитель Аганина Е.Н.</w:t>
            </w:r>
            <w:r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136570" w:rsidRDefault="00B05BEB" w:rsidP="006B6D9E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по  литературе (</w:t>
            </w:r>
            <w:r w:rsidR="006B6D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Морозова И.В.</w:t>
            </w:r>
            <w:r w:rsidR="006B6D9E" w:rsidRPr="0013657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B6D9E" w:rsidRPr="00136570" w:rsidRDefault="006B6D9E" w:rsidP="006B6D9E">
            <w:pPr>
              <w:pStyle w:val="a6"/>
              <w:shd w:val="clear" w:color="auto" w:fill="FFFFFF" w:themeFill="background1"/>
              <w:suppressAutoHyphens/>
              <w:ind w:left="2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D9E" w:rsidRPr="00C8189D" w:rsidRDefault="006B6D9E" w:rsidP="006B6D9E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качества продемонстрировали ученики следующих классов: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«А» 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русскому языку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Скорченко Е.М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«Б» 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0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 (учитель Пересыпкина Н.В.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Default="006B6D9E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«А»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математике  (учитель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Киктенко В.Д.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B05BEB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«Б» класс по истории (</w:t>
            </w:r>
            <w:r w:rsidR="006B6D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Нейжмак А.А.);</w:t>
            </w:r>
          </w:p>
          <w:p w:rsidR="006B6D9E" w:rsidRDefault="006B6D9E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«А»  класс по физике  (учитель Корниенко И.Н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2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7 «А»  класс</w:t>
            </w:r>
            <w:r w:rsidR="00B05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Носачеыа М.А.);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по экономике (учитель Нейжмак А.А.).</w:t>
            </w:r>
          </w:p>
          <w:p w:rsidR="006B6D9E" w:rsidRPr="00C8189D" w:rsidRDefault="006B6D9E" w:rsidP="006B6D9E">
            <w:pPr>
              <w:pStyle w:val="a6"/>
              <w:shd w:val="clear" w:color="auto" w:fill="FFFFFF" w:themeFill="background1"/>
              <w:suppressAutoHyphens/>
              <w:ind w:left="2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6D9E" w:rsidRPr="00C8189D" w:rsidRDefault="006B6D9E" w:rsidP="006B6D9E">
            <w:pPr>
              <w:numPr>
                <w:ilvl w:val="0"/>
                <w:numId w:val="5"/>
              </w:numPr>
              <w:shd w:val="clear" w:color="auto" w:fill="FFFFFF" w:themeFill="background1"/>
              <w:suppressAutoHyphens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ниже среднего уровня продемонстрировали ученики следующих классов: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«Б»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математике (учитель Авдеева А.И.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«А»  класс по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(учитель Корзан Т.Ф.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B05BEB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«Б» класс по математике (</w:t>
            </w:r>
            <w:r w:rsidR="006B6D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Киктенко В.Д.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«А»  класс по истории  (учитель Грищенко Т.А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6B6D9E" w:rsidRPr="00C8189D" w:rsidRDefault="00DF1C24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="006B6D9E">
              <w:rPr>
                <w:rFonts w:ascii="Times New Roman" w:eastAsia="Times New Roman" w:hAnsi="Times New Roman" w:cs="Times New Roman"/>
                <w:sz w:val="24"/>
                <w:szCs w:val="24"/>
              </w:rPr>
              <w:t>«Б»  класс по обществознанию  (учитель  Нейжмак А.А.</w:t>
            </w:r>
            <w:r w:rsidR="006B6D9E"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по математике (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Киктенко В.Д.);</w:t>
            </w:r>
          </w:p>
          <w:p w:rsidR="006B6D9E" w:rsidRPr="00C8189D" w:rsidRDefault="006B6D9E" w:rsidP="006B6D9E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81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по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ознанию (учитель Локтева Н.А.).</w:t>
            </w:r>
          </w:p>
          <w:p w:rsidR="006B6D9E" w:rsidRPr="00403A9E" w:rsidRDefault="006B6D9E" w:rsidP="006B6D9E">
            <w:pPr>
              <w:shd w:val="clear" w:color="auto" w:fill="FFFFFF" w:themeFill="background1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3063"/>
              <w:gridCol w:w="754"/>
              <w:gridCol w:w="754"/>
              <w:gridCol w:w="754"/>
              <w:gridCol w:w="754"/>
              <w:gridCol w:w="1140"/>
              <w:gridCol w:w="1248"/>
              <w:gridCol w:w="2802"/>
            </w:tblGrid>
            <w:tr w:rsidR="006B6D9E" w:rsidRPr="00403A9E" w:rsidTr="002C544E">
              <w:tc>
                <w:tcPr>
                  <w:tcW w:w="503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успев.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Кач-во знаний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64%</w:t>
                  </w:r>
                </w:p>
              </w:tc>
              <w:tc>
                <w:tcPr>
                  <w:tcW w:w="1118" w:type="pct"/>
                  <w:vMerge w:val="restar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Скорченко Е.М.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69%</w:t>
                  </w:r>
                </w:p>
              </w:tc>
              <w:tc>
                <w:tcPr>
                  <w:tcW w:w="1118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8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Пересыпкина Н.В.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8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rPr>
                <w:trHeight w:val="90"/>
              </w:trPr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480" w:firstLine="1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68%</w:t>
                  </w:r>
                </w:p>
              </w:tc>
              <w:tc>
                <w:tcPr>
                  <w:tcW w:w="1118" w:type="pct"/>
                  <w:vMerge w:val="restar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Васильева М.А.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118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58%</w:t>
                  </w:r>
                </w:p>
              </w:tc>
              <w:tc>
                <w:tcPr>
                  <w:tcW w:w="1118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Тищенко Ю.И.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ind w:left="-567"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498" w:type="pct"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1118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18" w:type="pct"/>
                  <w:vMerge w:val="restar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Асташина Л.Н.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18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1118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Авдеева А.И.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118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Корзан Т.Ф.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</w:tc>
            </w:tr>
            <w:tr w:rsidR="006B6D9E" w:rsidRPr="00403A9E" w:rsidTr="002C544E">
              <w:trPr>
                <w:trHeight w:val="169"/>
              </w:trPr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Грищенко Т.А.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 Е.Н.</w:t>
                  </w:r>
                </w:p>
              </w:tc>
            </w:tr>
            <w:tr w:rsidR="006B6D9E" w:rsidRPr="00403A9E" w:rsidTr="002C544E">
              <w:trPr>
                <w:trHeight w:val="90"/>
              </w:trPr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  <w:tcBorders>
                    <w:top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Нейжмак А.А.</w:t>
                  </w:r>
                </w:p>
              </w:tc>
            </w:tr>
            <w:tr w:rsidR="006B6D9E" w:rsidRPr="00403A9E" w:rsidTr="002C544E">
              <w:trPr>
                <w:trHeight w:val="90"/>
              </w:trPr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Белоусова И.Н.</w:t>
                  </w:r>
                </w:p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Каюпова Г.А.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«А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Геометрия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М.А.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  <w:tcBorders>
                    <w:bottom w:val="single" w:sz="4" w:space="0" w:color="auto"/>
                  </w:tcBorders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И.Н.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  <w:tcBorders>
                    <w:top w:val="single" w:sz="4" w:space="0" w:color="auto"/>
                  </w:tcBorders>
                </w:tcPr>
                <w:p w:rsidR="006B6D9E" w:rsidRPr="00403A9E" w:rsidRDefault="00DF1C24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«Б</w:t>
                  </w:r>
                  <w:r w:rsidR="006B6D9E"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Нейжмак А.А.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  <w:vAlign w:val="center"/>
                </w:tcPr>
                <w:p w:rsidR="006B6D9E" w:rsidRPr="00403A9E" w:rsidRDefault="006B6D9E" w:rsidP="002C544E">
                  <w:pPr>
                    <w:pStyle w:val="a4"/>
                    <w:tabs>
                      <w:tab w:val="left" w:pos="284"/>
                    </w:tabs>
                    <w:spacing w:line="276" w:lineRule="auto"/>
                    <w:ind w:left="-426" w:firstLine="42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Пелих М.А.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 Е.Н.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</w:tc>
            </w:tr>
            <w:tr w:rsidR="006B6D9E" w:rsidRPr="00403A9E" w:rsidTr="002C544E">
              <w:trPr>
                <w:trHeight w:val="253"/>
              </w:trPr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 w:val="restar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</w:tc>
            </w:tr>
            <w:tr w:rsidR="006B6D9E" w:rsidRPr="00403A9E" w:rsidTr="002C544E"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М.А.</w:t>
                  </w:r>
                </w:p>
              </w:tc>
            </w:tr>
            <w:tr w:rsidR="006B6D9E" w:rsidRPr="00403A9E" w:rsidTr="002C544E">
              <w:trPr>
                <w:trHeight w:val="267"/>
              </w:trPr>
              <w:tc>
                <w:tcPr>
                  <w:tcW w:w="503" w:type="pct"/>
                  <w:vMerge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222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pStyle w:val="a4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5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498" w:type="pct"/>
                </w:tcPr>
                <w:p w:rsidR="006B6D9E" w:rsidRPr="00403A9E" w:rsidRDefault="006B6D9E" w:rsidP="002C54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67%</w:t>
                  </w:r>
                </w:p>
              </w:tc>
              <w:tc>
                <w:tcPr>
                  <w:tcW w:w="1118" w:type="pct"/>
                </w:tcPr>
                <w:p w:rsidR="006B6D9E" w:rsidRPr="00403A9E" w:rsidRDefault="006B6D9E" w:rsidP="002C54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Нейжмак А.А.</w:t>
                  </w:r>
                </w:p>
              </w:tc>
            </w:tr>
          </w:tbl>
          <w:p w:rsidR="002C544E" w:rsidRPr="009063EB" w:rsidRDefault="002C544E" w:rsidP="002C544E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u w:val="single"/>
              </w:rPr>
            </w:pPr>
          </w:p>
          <w:p w:rsidR="002C544E" w:rsidRPr="00F86AB9" w:rsidRDefault="002C544E" w:rsidP="002C544E">
            <w:pPr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учащихся в ДАНЮИ.</w:t>
            </w:r>
          </w:p>
          <w:tbl>
            <w:tblPr>
              <w:tblStyle w:val="a3"/>
              <w:tblW w:w="12416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4"/>
              <w:gridCol w:w="3104"/>
              <w:gridCol w:w="3104"/>
            </w:tblGrid>
            <w:tr w:rsidR="002C544E" w:rsidRPr="00F86AB9" w:rsidTr="002C544E">
              <w:trPr>
                <w:trHeight w:val="300"/>
              </w:trPr>
              <w:tc>
                <w:tcPr>
                  <w:tcW w:w="3104" w:type="dxa"/>
                </w:tcPr>
                <w:p w:rsidR="002C544E" w:rsidRPr="00F86AB9" w:rsidRDefault="003F26F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Учебные </w:t>
                  </w:r>
                  <w:r w:rsidR="002C544E"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3104" w:type="dxa"/>
                </w:tcPr>
                <w:p w:rsidR="002C544E" w:rsidRPr="00F86AB9" w:rsidRDefault="003F26F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униципальный этап</w:t>
                  </w:r>
                </w:p>
              </w:tc>
              <w:tc>
                <w:tcPr>
                  <w:tcW w:w="3104" w:type="dxa"/>
                </w:tcPr>
                <w:p w:rsidR="002C544E" w:rsidRPr="00F86AB9" w:rsidRDefault="003F26F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Региональный этап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2C544E" w:rsidRPr="00F86AB9" w:rsidTr="002C544E">
              <w:trPr>
                <w:trHeight w:val="322"/>
              </w:trPr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2C544E" w:rsidRPr="00F86AB9" w:rsidTr="002C544E">
              <w:trPr>
                <w:trHeight w:val="322"/>
              </w:trPr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C544E" w:rsidRPr="00F86AB9" w:rsidTr="002C544E">
              <w:trPr>
                <w:trHeight w:val="322"/>
              </w:trPr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C544E" w:rsidRPr="00F86AB9" w:rsidRDefault="002C544E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544E" w:rsidRDefault="00A85608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участия в</w:t>
            </w:r>
            <w:r w:rsidR="002C544E"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ДАНЮИ в 201</w:t>
            </w:r>
            <w:r w:rsidR="002C5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C544E"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</w:t>
            </w:r>
            <w:r w:rsidR="002C5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C544E"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учебном году (муниципальный этап):</w:t>
            </w:r>
          </w:p>
          <w:tbl>
            <w:tblPr>
              <w:tblW w:w="11652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992"/>
              <w:gridCol w:w="4535"/>
              <w:gridCol w:w="2268"/>
              <w:gridCol w:w="1843"/>
            </w:tblGrid>
            <w:tr w:rsidR="002C544E" w:rsidRPr="001A3920" w:rsidTr="006C7B0F">
              <w:trPr>
                <w:trHeight w:val="94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 автора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Результативность</w:t>
                  </w:r>
                </w:p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2C544E" w:rsidRPr="006C69BA" w:rsidTr="006C7B0F">
              <w:trPr>
                <w:trHeight w:val="90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Коряка Екатерина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Родная природа в творчестве сальской поэтессы Агафоновой Л.Г.»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Корзан Т.Ф.</w:t>
                  </w:r>
                </w:p>
              </w:tc>
            </w:tr>
            <w:tr w:rsidR="002C544E" w:rsidRPr="001A3920" w:rsidTr="006C7B0F">
              <w:trPr>
                <w:trHeight w:val="69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Барыльник Людмила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«Сталь русская высшей пробы»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C544E" w:rsidRPr="001A3920" w:rsidTr="006C7B0F">
              <w:trPr>
                <w:trHeight w:val="808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Кисс Юлия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Жизнь на земле венчает труд»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2C544E" w:rsidRPr="001A3920" w:rsidTr="006C7B0F">
              <w:trPr>
                <w:trHeight w:val="630"/>
              </w:trPr>
              <w:tc>
                <w:tcPr>
                  <w:tcW w:w="20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Аганин Александр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«Принцип Дирихле»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Киктенко В.Д.</w:t>
                  </w:r>
                </w:p>
              </w:tc>
            </w:tr>
          </w:tbl>
          <w:p w:rsidR="002C544E" w:rsidRPr="00F86AB9" w:rsidRDefault="002C544E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544E" w:rsidRPr="00F86AB9" w:rsidRDefault="00336500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Результативность участия в ДАНЮИ в 2015-2016</w:t>
            </w:r>
            <w:r w:rsidR="002C544E"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учебном году (региональный этап):</w:t>
            </w:r>
          </w:p>
          <w:tbl>
            <w:tblPr>
              <w:tblW w:w="1243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444"/>
              <w:gridCol w:w="567"/>
              <w:gridCol w:w="4395"/>
              <w:gridCol w:w="2551"/>
              <w:gridCol w:w="2088"/>
            </w:tblGrid>
            <w:tr w:rsidR="002C544E" w:rsidRPr="00F86AB9" w:rsidTr="002C544E">
              <w:trPr>
                <w:trHeight w:val="180"/>
              </w:trPr>
              <w:tc>
                <w:tcPr>
                  <w:tcW w:w="391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44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+mn-ea" w:hAnsi="Times New Roman" w:cs="Times New Roman"/>
                      <w:sz w:val="24"/>
                      <w:szCs w:val="24"/>
                    </w:rPr>
                    <w:t>Ф.И.О. учащегося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Кл.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Ф.И.О. руководителя, должность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2088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2C544E" w:rsidRPr="00C84D9E" w:rsidTr="002C544E">
              <w:trPr>
                <w:trHeight w:val="63"/>
              </w:trPr>
              <w:tc>
                <w:tcPr>
                  <w:tcW w:w="391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</w:tcPr>
                <w:p w:rsidR="002C544E" w:rsidRPr="00F86AB9" w:rsidRDefault="002C544E" w:rsidP="002C544E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Барыльник Людмила 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Локтева Н.А., учитель истории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Историческое краеведение</w:t>
                  </w:r>
                </w:p>
              </w:tc>
              <w:tc>
                <w:tcPr>
                  <w:tcW w:w="2088" w:type="dxa"/>
                  <w:shd w:val="clear" w:color="auto" w:fill="FFFFFF" w:themeFill="background1"/>
                  <w:tcMar>
                    <w:top w:w="15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Диплом 1</w:t>
                  </w:r>
                  <w:r w:rsidRPr="00F86A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  <w:tr w:rsidR="002C544E" w:rsidRPr="00C84D9E" w:rsidTr="002C544E">
              <w:trPr>
                <w:trHeight w:val="63"/>
              </w:trPr>
              <w:tc>
                <w:tcPr>
                  <w:tcW w:w="391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</w:tcPr>
                <w:p w:rsidR="002C544E" w:rsidRPr="00F86AB9" w:rsidRDefault="002C544E" w:rsidP="002C544E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Коряка Екатерина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</w:tcPr>
                <w:p w:rsidR="002C544E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95" w:type="dxa"/>
                  <w:shd w:val="clear" w:color="auto" w:fill="FFFFFF" w:themeFill="background1"/>
                  <w:tcMar>
                    <w:top w:w="15" w:type="dxa"/>
                    <w:left w:w="73" w:type="dxa"/>
                    <w:bottom w:w="0" w:type="dxa"/>
                    <w:right w:w="73" w:type="dxa"/>
                  </w:tcMar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Корзан Т.Ф., учитель русского языка и литературы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Литературное краеведение</w:t>
                  </w:r>
                </w:p>
              </w:tc>
              <w:tc>
                <w:tcPr>
                  <w:tcW w:w="2088" w:type="dxa"/>
                  <w:shd w:val="clear" w:color="auto" w:fill="FFFFFF" w:themeFill="background1"/>
                  <w:tcMar>
                    <w:top w:w="15" w:type="dxa"/>
                    <w:left w:w="88" w:type="dxa"/>
                    <w:bottom w:w="0" w:type="dxa"/>
                    <w:right w:w="88" w:type="dxa"/>
                  </w:tcMar>
                </w:tcPr>
                <w:p w:rsidR="002C544E" w:rsidRPr="00F86AB9" w:rsidRDefault="002C544E" w:rsidP="002C544E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Диплом 2</w:t>
                  </w:r>
                  <w:r w:rsidRPr="00F86AB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</w:tbl>
          <w:p w:rsidR="002C544E" w:rsidRPr="00C84D9E" w:rsidRDefault="002C544E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  <w:p w:rsidR="002C544E" w:rsidRPr="00F86AB9" w:rsidRDefault="002C544E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учащихся в</w:t>
            </w:r>
            <w:r w:rsidR="0033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Всероссийских предметных олимпиадах (региональный и всероссийский этапы</w:t>
            </w:r>
            <w:r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:rsidR="002C544E" w:rsidRPr="00F86AB9" w:rsidRDefault="002C544E" w:rsidP="002C544E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  <w:tbl>
            <w:tblPr>
              <w:tblStyle w:val="a3"/>
              <w:tblW w:w="12486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984"/>
              <w:gridCol w:w="1843"/>
              <w:gridCol w:w="7213"/>
            </w:tblGrid>
            <w:tr w:rsidR="002C544E" w:rsidRPr="00F86AB9" w:rsidTr="002C544E">
              <w:trPr>
                <w:trHeight w:val="253"/>
              </w:trPr>
              <w:tc>
                <w:tcPr>
                  <w:tcW w:w="1446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Годы </w:t>
                  </w:r>
                </w:p>
              </w:tc>
              <w:tc>
                <w:tcPr>
                  <w:tcW w:w="198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муниципальные</w:t>
                  </w:r>
                </w:p>
              </w:tc>
              <w:tc>
                <w:tcPr>
                  <w:tcW w:w="184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региональные</w:t>
                  </w:r>
                </w:p>
              </w:tc>
              <w:tc>
                <w:tcPr>
                  <w:tcW w:w="721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всероссийские</w:t>
                  </w:r>
                </w:p>
              </w:tc>
            </w:tr>
            <w:tr w:rsidR="002C544E" w:rsidRPr="00F86AB9" w:rsidTr="002C544E">
              <w:trPr>
                <w:trHeight w:val="272"/>
              </w:trPr>
              <w:tc>
                <w:tcPr>
                  <w:tcW w:w="1446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98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1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A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C544E" w:rsidRPr="00F86AB9" w:rsidTr="002C544E">
              <w:trPr>
                <w:trHeight w:val="272"/>
              </w:trPr>
              <w:tc>
                <w:tcPr>
                  <w:tcW w:w="1446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198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16+2 (изо)</w:t>
                  </w:r>
                </w:p>
              </w:tc>
              <w:tc>
                <w:tcPr>
                  <w:tcW w:w="184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1 участник – Кравцова Юлия (10 кл) по истории</w:t>
                  </w:r>
                </w:p>
              </w:tc>
            </w:tr>
            <w:tr w:rsidR="002C544E" w:rsidRPr="00F86AB9" w:rsidTr="002C544E">
              <w:trPr>
                <w:trHeight w:val="272"/>
              </w:trPr>
              <w:tc>
                <w:tcPr>
                  <w:tcW w:w="1446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98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86AB9"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1 призер – Абдулхалимов Руслан (11 кл.) по физической культуре</w:t>
                  </w:r>
                </w:p>
              </w:tc>
            </w:tr>
            <w:tr w:rsidR="002C544E" w:rsidRPr="00F86AB9" w:rsidTr="002C544E">
              <w:trPr>
                <w:trHeight w:val="272"/>
              </w:trPr>
              <w:tc>
                <w:tcPr>
                  <w:tcW w:w="1446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984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29+1 (изо)</w:t>
                  </w:r>
                </w:p>
              </w:tc>
              <w:tc>
                <w:tcPr>
                  <w:tcW w:w="184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13" w:type="dxa"/>
                </w:tcPr>
                <w:p w:rsidR="002C544E" w:rsidRPr="00F86AB9" w:rsidRDefault="002C544E" w:rsidP="002C544E">
                  <w:pPr>
                    <w:pStyle w:val="a4"/>
                    <w:shd w:val="clear" w:color="auto" w:fill="FFFFFF" w:themeFill="background1"/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44"/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36500" w:rsidRDefault="00336500" w:rsidP="00336500">
            <w:pPr>
              <w:pStyle w:val="a4"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и призёры В</w:t>
            </w:r>
            <w:r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сероссийской олимпиады школьн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иков муниципального этапа в 2015-2016 </w:t>
            </w:r>
            <w:r w:rsidRPr="00F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учебном году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4552"/>
              <w:gridCol w:w="1421"/>
              <w:gridCol w:w="3132"/>
            </w:tblGrid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Ф.И.О. ученика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336500" w:rsidTr="007C3CD2">
              <w:tc>
                <w:tcPr>
                  <w:tcW w:w="3131" w:type="dxa"/>
                  <w:vMerge w:val="restart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Обществознание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 Ярослав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  <w:vMerge w:val="restart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336500" w:rsidTr="007C3CD2">
              <w:tc>
                <w:tcPr>
                  <w:tcW w:w="3131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Лилия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Наталья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32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 Ярослав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Ляшова Алена - победитель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Нейжмак А.А.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Смыков Вадим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 Е.Н.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Кобзарь Владислав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Аганина Е.Н.</w:t>
                  </w:r>
                </w:p>
              </w:tc>
            </w:tr>
            <w:tr w:rsidR="00336500" w:rsidTr="007C3CD2">
              <w:tc>
                <w:tcPr>
                  <w:tcW w:w="3131" w:type="dxa"/>
                  <w:vMerge w:val="restart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Надежда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2" w:type="dxa"/>
                  <w:vMerge w:val="restart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2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 Ярослав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Аванесова Роза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  <w:vMerge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Надежда–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 Ярослав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И.В.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Пелих М.А.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БадировКамил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Петросевич Олег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Шамоян Алик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БадировАлишан  -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Чиков Данил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Шиханцева Арина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Серпокрылова Анастасия – призер</w:t>
                  </w:r>
                </w:p>
                <w:p w:rsidR="00336500" w:rsidRPr="006F7DC3" w:rsidRDefault="00336500" w:rsidP="0033650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Корниенко Надежда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Герасименко В.И.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Серпокрылова Анастасия – победитель Шиханцева Арина – призер</w:t>
                  </w:r>
                </w:p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Корниенко Надежда – призер</w:t>
                  </w:r>
                </w:p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Чиков Данил – призер</w:t>
                  </w:r>
                </w:p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Петросевич Олег – призер</w:t>
                  </w:r>
                </w:p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Барыльник Людмила - призер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 В.А.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(мальчики)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Перунов Никита - победитель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Жидкова О.В.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Серпокрылова Анастасия – участник</w:t>
                  </w:r>
                </w:p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Шиханцева Арина - участник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 В.А.</w:t>
                  </w:r>
                </w:p>
              </w:tc>
            </w:tr>
            <w:tr w:rsidR="00336500" w:rsidTr="007C3CD2">
              <w:tc>
                <w:tcPr>
                  <w:tcW w:w="313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этап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4552" w:type="dxa"/>
                </w:tcPr>
                <w:p w:rsidR="00336500" w:rsidRPr="006F7DC3" w:rsidRDefault="00336500" w:rsidP="00E00E0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Шиханцева Арина - участник</w:t>
                  </w:r>
                </w:p>
              </w:tc>
              <w:tc>
                <w:tcPr>
                  <w:tcW w:w="14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</w:tbl>
          <w:p w:rsidR="00336500" w:rsidRPr="006F7DC3" w:rsidRDefault="00336500" w:rsidP="003365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36500" w:rsidRPr="006F7DC3" w:rsidRDefault="00B034CC" w:rsidP="003365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 и призёры В</w:t>
            </w:r>
            <w:r w:rsidR="00336500" w:rsidRPr="006F7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сероссийской олимпиады школь</w:t>
            </w:r>
            <w:r w:rsidR="00234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ников регионального этапа в 2015-2016</w:t>
            </w:r>
            <w:r w:rsidR="00336500" w:rsidRPr="006F7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tbl>
            <w:tblPr>
              <w:tblStyle w:val="a3"/>
              <w:tblW w:w="116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992"/>
              <w:gridCol w:w="3121"/>
              <w:gridCol w:w="1004"/>
              <w:gridCol w:w="1579"/>
              <w:gridCol w:w="2248"/>
            </w:tblGrid>
            <w:tr w:rsidR="00336500" w:rsidRPr="006F7DC3" w:rsidTr="007C3CD2">
              <w:trPr>
                <w:trHeight w:val="589"/>
                <w:jc w:val="center"/>
              </w:trPr>
              <w:tc>
                <w:tcPr>
                  <w:tcW w:w="2707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992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21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ученика</w:t>
                  </w:r>
                </w:p>
              </w:tc>
              <w:tc>
                <w:tcPr>
                  <w:tcW w:w="1004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79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Результа-тивность</w:t>
                  </w:r>
                </w:p>
              </w:tc>
              <w:tc>
                <w:tcPr>
                  <w:tcW w:w="2248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учителя</w:t>
                  </w:r>
                </w:p>
              </w:tc>
            </w:tr>
            <w:tr w:rsidR="00336500" w:rsidRPr="006F7DC3" w:rsidTr="007C3CD2">
              <w:trPr>
                <w:trHeight w:val="131"/>
                <w:jc w:val="center"/>
              </w:trPr>
              <w:tc>
                <w:tcPr>
                  <w:tcW w:w="11651" w:type="dxa"/>
                  <w:gridSpan w:val="6"/>
                </w:tcPr>
                <w:p w:rsidR="00336500" w:rsidRPr="006F7DC3" w:rsidRDefault="00336500" w:rsidP="007C3C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этап</w:t>
                  </w:r>
                </w:p>
              </w:tc>
            </w:tr>
            <w:tr w:rsidR="00336500" w:rsidRPr="006F7DC3" w:rsidTr="007C3CD2">
              <w:trPr>
                <w:trHeight w:val="131"/>
                <w:jc w:val="center"/>
              </w:trPr>
              <w:tc>
                <w:tcPr>
                  <w:tcW w:w="2707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992" w:type="dxa"/>
                </w:tcPr>
                <w:p w:rsidR="00336500" w:rsidRPr="006F7DC3" w:rsidRDefault="00336500" w:rsidP="007C3CD2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18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1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</w:t>
                  </w:r>
                </w:p>
              </w:tc>
              <w:tc>
                <w:tcPr>
                  <w:tcW w:w="100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79" w:type="dxa"/>
                </w:tcPr>
                <w:p w:rsidR="00336500" w:rsidRPr="006F7DC3" w:rsidRDefault="00336500" w:rsidP="007C3CD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2248" w:type="dxa"/>
                </w:tcPr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336500" w:rsidRPr="006F7DC3" w:rsidTr="007C3CD2">
              <w:trPr>
                <w:trHeight w:val="562"/>
                <w:jc w:val="center"/>
              </w:trPr>
              <w:tc>
                <w:tcPr>
                  <w:tcW w:w="2707" w:type="dxa"/>
                </w:tcPr>
                <w:p w:rsidR="00336500" w:rsidRPr="006F7DC3" w:rsidRDefault="00336500" w:rsidP="007C3CD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992" w:type="dxa"/>
                </w:tcPr>
                <w:p w:rsidR="00336500" w:rsidRDefault="00336500" w:rsidP="007C3CD2">
                  <w:pPr>
                    <w:pStyle w:val="a4"/>
                    <w:tabs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336500" w:rsidRPr="006F7DC3" w:rsidRDefault="00336500" w:rsidP="007C3CD2">
                  <w:pPr>
                    <w:pStyle w:val="a4"/>
                    <w:tabs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21" w:type="dxa"/>
                </w:tcPr>
                <w:p w:rsidR="00B034CC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Серпокрылова Анастасия</w:t>
                  </w:r>
                </w:p>
              </w:tc>
              <w:tc>
                <w:tcPr>
                  <w:tcW w:w="100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79" w:type="dxa"/>
                </w:tcPr>
                <w:p w:rsidR="00336500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 </w:t>
                  </w:r>
                </w:p>
              </w:tc>
              <w:tc>
                <w:tcPr>
                  <w:tcW w:w="2248" w:type="dxa"/>
                </w:tcPr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Лотник В.А.</w:t>
                  </w:r>
                </w:p>
              </w:tc>
            </w:tr>
          </w:tbl>
          <w:p w:rsidR="00336500" w:rsidRPr="006F7DC3" w:rsidRDefault="00336500" w:rsidP="00336500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36500" w:rsidRPr="00F1723A" w:rsidRDefault="00336500" w:rsidP="00F17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Рейтинг обучающихся в муниципальном этапе ВОш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3675"/>
              <w:gridCol w:w="1995"/>
              <w:gridCol w:w="4394"/>
            </w:tblGrid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 обучающегося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призовых мест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редмет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Надежда, 9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еография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Арина, 9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раво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Потоцкий Ярослав, 8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бществознание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75" w:type="dxa"/>
                </w:tcPr>
                <w:p w:rsidR="00F1723A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Серпокрылова Анастасия, 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ОБЖ-победитель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Физкультура 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Петросевич Олег, 10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ОБЖ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Физкультура </w:t>
                  </w:r>
                </w:p>
              </w:tc>
            </w:tr>
            <w:tr w:rsidR="00F1723A" w:rsidRPr="006F7DC3" w:rsidTr="00F1723A">
              <w:tc>
                <w:tcPr>
                  <w:tcW w:w="737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5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Чиков Данил, 9 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</w:t>
                  </w:r>
                </w:p>
              </w:tc>
              <w:tc>
                <w:tcPr>
                  <w:tcW w:w="1995" w:type="dxa"/>
                </w:tcPr>
                <w:p w:rsidR="00F1723A" w:rsidRPr="006F7DC3" w:rsidRDefault="00F1723A" w:rsidP="00F17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ОБЖ</w:t>
                  </w:r>
                </w:p>
                <w:p w:rsidR="00F1723A" w:rsidRPr="006F7DC3" w:rsidRDefault="00F1723A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Физкультура</w:t>
                  </w:r>
                </w:p>
              </w:tc>
            </w:tr>
          </w:tbl>
          <w:p w:rsidR="00336500" w:rsidRPr="006F7DC3" w:rsidRDefault="00336500" w:rsidP="00336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00" w:rsidRDefault="00336500" w:rsidP="00336500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920">
              <w:rPr>
                <w:rFonts w:ascii="Times New Roman" w:hAnsi="Times New Roman"/>
                <w:sz w:val="24"/>
                <w:szCs w:val="24"/>
              </w:rPr>
              <w:t>В течение последних двух лет наблюдается стабильное увеличение  количества участников в очных и дистанционных олимпиадах для школьников, проводимых ВУЗами  (кроме Всероссийской олимпиады школьников): ЮФУ, СПбГУ, олимпиады «Ломоносов» МГУ, МГЮА.</w:t>
            </w:r>
          </w:p>
          <w:p w:rsidR="00336500" w:rsidRDefault="00336500" w:rsidP="00336500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4"/>
              <w:gridCol w:w="4252"/>
              <w:gridCol w:w="1395"/>
              <w:gridCol w:w="2010"/>
            </w:tblGrid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ученика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Областная олимпиада школьников по граждановедческим дисциплинам и избирательному праву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этап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Лилия – диплом участника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Победитель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«Б»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Локтева Н.А.</w:t>
                  </w: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Отборочного тура Всероссийской олимпиады СПбГУ по географии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 –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призер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Серпокрылова Анастасия- 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</w:tc>
              <w:tc>
                <w:tcPr>
                  <w:tcW w:w="2010" w:type="dxa"/>
                  <w:vMerge w:val="restart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Олимпиада СПГУ им. Герцена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Потоцкий Ярослав 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Лилия-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приглашены на региональную площадку в г. Сочи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Надежда- участник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«А»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«Б»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Отборочный тур Всероссийской олимпиады по географии МГПУ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Аванесова Роза- участник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«Б»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геологической олимпиады школьников ЮФУ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Надежда -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призер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Шиханцева Арина - 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призер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геоэкологической олимпиады школьников ЮФУ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Смыков Вадим –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победитель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Барыльник Людмила-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призер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10" w:type="dxa"/>
                  <w:vMerge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Всероссийская олимпиада «Потенциал России- школьники за предпринимательство»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призеров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Ярошенко Е.А.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Нейжмак А.А.</w:t>
                  </w: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олимпиада по английскому языку (Языковой центр)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– Савчук Илья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– Ляшова Анна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«А» 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Моисеенко В.П.</w:t>
                  </w:r>
                </w:p>
              </w:tc>
            </w:tr>
            <w:tr w:rsidR="00336500" w:rsidTr="007C3CD2">
              <w:trPr>
                <w:trHeight w:val="375"/>
              </w:trPr>
              <w:tc>
                <w:tcPr>
                  <w:tcW w:w="3054" w:type="dxa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XXII Межрегиональная физико-математическая олимпиада школьников заочного физико-математического лицея «Авангард» (Турнир Архимеда)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Гуназин Максим, Иванова Виктория; 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Аганин Александр, Подгорный Максим, Юнг Владислав, </w:t>
                  </w:r>
                </w:p>
                <w:p w:rsidR="005241E4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Афанасьев Евгений, Адимова Владислава.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II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Смыков Данил.</w:t>
                  </w:r>
                </w:p>
                <w:p w:rsidR="00336500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6F7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III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степени </w:t>
                  </w:r>
                </w:p>
                <w:p w:rsidR="00336500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Токарев Дмитрий, 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Смирнова Марина; 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Прусов Руслан.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Грамота участника: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Эминова</w:t>
                  </w:r>
                  <w:r w:rsidR="00524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Адина; 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Шиханцева Арина.</w:t>
                  </w:r>
                </w:p>
              </w:tc>
              <w:tc>
                <w:tcPr>
                  <w:tcW w:w="1395" w:type="dxa"/>
                  <w:shd w:val="clear" w:color="auto" w:fill="auto"/>
                </w:tcPr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 «Б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41E4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«Б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«</w:t>
                  </w:r>
                  <w:r w:rsidR="005241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336500" w:rsidRPr="006F7DC3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Default="00336500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«Б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241E4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6500" w:rsidRPr="006F7DC3" w:rsidRDefault="005241E4" w:rsidP="007C3CD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«А</w:t>
                  </w:r>
                  <w:r w:rsidR="00336500"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10" w:type="dxa"/>
                  <w:shd w:val="clear" w:color="auto" w:fill="auto"/>
                </w:tcPr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Киктенко В.Д.</w:t>
                  </w:r>
                </w:p>
                <w:p w:rsidR="00336500" w:rsidRPr="006F7DC3" w:rsidRDefault="00336500" w:rsidP="007C3C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М.А.</w:t>
                  </w:r>
                </w:p>
              </w:tc>
            </w:tr>
          </w:tbl>
          <w:p w:rsidR="00336500" w:rsidRPr="00521577" w:rsidRDefault="00336500" w:rsidP="00336500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5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 качества участия 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  <w:p w:rsidR="00336500" w:rsidRDefault="00336500" w:rsidP="00336500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</w:p>
          <w:p w:rsidR="00336500" w:rsidRPr="000C01BC" w:rsidRDefault="00336500" w:rsidP="00336500">
            <w:pPr>
              <w:rPr>
                <w:highlight w:val="magenta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3200400"/>
                  <wp:effectExtent l="19050" t="0" r="1905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36500" w:rsidRPr="00C84D9E" w:rsidRDefault="00336500" w:rsidP="00336500">
            <w:pPr>
              <w:rPr>
                <w:highlight w:val="magenta"/>
              </w:rPr>
            </w:pPr>
          </w:p>
          <w:p w:rsidR="00FB648C" w:rsidRPr="008656F4" w:rsidRDefault="00FB648C" w:rsidP="00FB648C">
            <w:pPr>
              <w:pStyle w:val="Style14"/>
              <w:widowControl/>
              <w:shd w:val="clear" w:color="auto" w:fill="FFFFFF" w:themeFill="background1"/>
              <w:rPr>
                <w:rStyle w:val="FontStyle44"/>
                <w:rFonts w:ascii="Times New Roman" w:eastAsiaTheme="majorEastAsia" w:hAnsi="Times New Roman"/>
                <w:b/>
                <w:color w:val="FF0000"/>
              </w:rPr>
            </w:pPr>
          </w:p>
        </w:tc>
      </w:tr>
      <w:tr w:rsidR="00FB648C" w:rsidRPr="002F3ACF" w:rsidTr="00FB648C">
        <w:trPr>
          <w:trHeight w:val="164"/>
        </w:trPr>
        <w:tc>
          <w:tcPr>
            <w:tcW w:w="1843" w:type="dxa"/>
          </w:tcPr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both"/>
              <w:rPr>
                <w:rStyle w:val="FontStyle56"/>
                <w:rFonts w:ascii="Times New Roman" w:hAnsi="Times New Roman" w:cs="Times New Roman"/>
              </w:rPr>
            </w:pPr>
            <w:r w:rsidRPr="00E530D9">
              <w:rPr>
                <w:rStyle w:val="FontStyle56"/>
                <w:rFonts w:ascii="Times New Roman" w:hAnsi="Times New Roman" w:cs="Times New Roman"/>
              </w:rPr>
              <w:lastRenderedPageBreak/>
              <w:t>9.</w:t>
            </w:r>
          </w:p>
          <w:p w:rsidR="00FB648C" w:rsidRPr="00E530D9" w:rsidRDefault="00FB648C" w:rsidP="00FB648C">
            <w:pPr>
              <w:pStyle w:val="a4"/>
              <w:shd w:val="clear" w:color="auto" w:fill="FFFFFF" w:themeFill="background1"/>
              <w:jc w:val="both"/>
              <w:rPr>
                <w:rStyle w:val="FontStyle50"/>
                <w:rFonts w:ascii="Times New Roman" w:hAnsi="Times New Roman" w:cs="Times New Roman"/>
              </w:rPr>
            </w:pPr>
            <w:r w:rsidRPr="00E530D9">
              <w:rPr>
                <w:rStyle w:val="FontStyle50"/>
                <w:rFonts w:ascii="Times New Roman" w:hAnsi="Times New Roman" w:cs="Times New Roman"/>
              </w:rPr>
              <w:lastRenderedPageBreak/>
              <w:t>Заключение.</w:t>
            </w:r>
          </w:p>
          <w:p w:rsidR="00FB648C" w:rsidRDefault="00FB648C" w:rsidP="00FB648C">
            <w:pPr>
              <w:pStyle w:val="a4"/>
              <w:shd w:val="clear" w:color="auto" w:fill="FFFFFF" w:themeFill="background1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Перспективы и планы развития</w:t>
            </w:r>
          </w:p>
          <w:p w:rsidR="00FB648C" w:rsidRPr="00E530D9" w:rsidRDefault="00FB648C" w:rsidP="00D318DD">
            <w:pPr>
              <w:pStyle w:val="a4"/>
              <w:shd w:val="clear" w:color="auto" w:fill="FFFFFF" w:themeFill="background1"/>
              <w:jc w:val="both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tcBorders>
              <w:bottom w:val="single" w:sz="4" w:space="0" w:color="auto"/>
            </w:tcBorders>
          </w:tcPr>
          <w:p w:rsidR="00FB648C" w:rsidRPr="00446FD3" w:rsidRDefault="00FB648C" w:rsidP="00FB648C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 деятельности М</w:t>
            </w:r>
            <w:r w:rsidR="00D318DD">
              <w:rPr>
                <w:rFonts w:ascii="Times New Roman" w:hAnsi="Times New Roman" w:cs="Times New Roman"/>
                <w:b/>
                <w:sz w:val="24"/>
                <w:szCs w:val="24"/>
              </w:rPr>
              <w:t>БОУ СОШ № 10 г. Сальска  на 2016-2017</w:t>
            </w:r>
            <w:r w:rsidRPr="0044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области общего образования: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% качества по школе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сти по школе не ниже уровня 99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% качества знаний в начальной школе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начальной школе не ниже 99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довести качество знаний в средней ступени обучения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средней  школе не ниже 99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% качества знаний в старшей школе  не ниже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 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% успеваемости в средней  школе не ниже 100%;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учеников, обучающихся индивидуально на дому;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 качество знаний учащихся по всем предметам не ниже итоговых результатов за 201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по русскому языку, математике на государственной итоговой аттестации в 9-х классах;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100% успеваемость по русскому языку, математике и предметам по выбору на ЕГЭ;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снизить количества учеников, имеющих одну «3»,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за счёт их перехода в группу успешно обучающихся;</w:t>
            </w:r>
          </w:p>
          <w:p w:rsidR="00FB648C" w:rsidRPr="00B87FE1" w:rsidRDefault="00FB648C" w:rsidP="00B87FE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количество участников школьного и 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этапов олимпиад;</w:t>
            </w:r>
            <w:r w:rsidRPr="00B8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участвующих в о</w:t>
            </w:r>
            <w:r w:rsidRPr="00E530D9">
              <w:rPr>
                <w:rFonts w:ascii="Times New Roman" w:hAnsi="Times New Roman" w:cs="Times New Roman"/>
                <w:bCs/>
                <w:sz w:val="24"/>
                <w:szCs w:val="24"/>
              </w:rPr>
              <w:t>чных олимпиадах для школьников, проводимых сторонними организациями и учреждениями;</w:t>
            </w:r>
          </w:p>
          <w:p w:rsidR="00FB648C" w:rsidRPr="00E530D9" w:rsidRDefault="00FB648C" w:rsidP="00FB648C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охват обучающихся системой дополнительного образования  не ниже областного уровня (не ниже 75%).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готовности к продолжению образования обеспечить:</w:t>
            </w:r>
          </w:p>
          <w:p w:rsidR="00FB648C" w:rsidRPr="00E530D9" w:rsidRDefault="00FB648C" w:rsidP="00FB648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количество детей в школе, количество классов – не 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48C" w:rsidRPr="00E530D9" w:rsidRDefault="00FB648C" w:rsidP="00FB648C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уровень поступления в вузы выпускников 11-х классов не ниже 60%.</w:t>
            </w:r>
          </w:p>
          <w:p w:rsidR="00FB648C" w:rsidRPr="00FF0330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воспитанности обеспечить:</w:t>
            </w:r>
          </w:p>
          <w:p w:rsidR="00FB648C" w:rsidRPr="00FF0330" w:rsidRDefault="00FB648C" w:rsidP="00FB648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повышение уровня воспитанности учащихся и формирование нравственных качеств личности через систему мероприятий</w:t>
            </w:r>
          </w:p>
          <w:p w:rsidR="00FB648C" w:rsidRPr="00FF0330" w:rsidRDefault="00FB648C" w:rsidP="00FB648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 учащихся и их общественной инициативы;</w:t>
            </w:r>
          </w:p>
          <w:p w:rsidR="00FB648C" w:rsidRPr="00FF0330" w:rsidRDefault="00FB648C" w:rsidP="00FB648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 – гражданских компетентностей учащихся;</w:t>
            </w:r>
          </w:p>
          <w:p w:rsidR="00FB648C" w:rsidRPr="00FF0330" w:rsidRDefault="00FB648C" w:rsidP="00FB648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снизить количества учащихся, стоящих на учете в КДН и ЗП и (или) ПДН.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сохранения здоровья и жизни детей довести:</w:t>
            </w:r>
          </w:p>
          <w:p w:rsidR="00FB648C" w:rsidRPr="00E530D9" w:rsidRDefault="00FB648C" w:rsidP="00FB648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занимающихся в спортивно – оздоровительных секциях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B648C" w:rsidRPr="00E530D9" w:rsidRDefault="00FB648C" w:rsidP="00FB648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охват учащихся спортивно – оздоровительными мероприятиями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B648C" w:rsidRPr="00E530D9" w:rsidRDefault="00FB648C" w:rsidP="00FB648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питанием учащихся - до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B648C" w:rsidRPr="00E530D9" w:rsidRDefault="00FB648C" w:rsidP="00FB648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травматизма учащихся в образовательном процессе до уровня 0 случаев;</w:t>
            </w:r>
          </w:p>
          <w:p w:rsidR="00FB648C" w:rsidRPr="00E530D9" w:rsidRDefault="00FB648C" w:rsidP="00FB648C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снижение в 2 раза дезадаптивных детей в классных коллективах.</w:t>
            </w:r>
          </w:p>
          <w:p w:rsidR="00FB648C" w:rsidRPr="00FF0330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работы с родителями учащихся:</w:t>
            </w:r>
          </w:p>
          <w:p w:rsidR="00FB648C" w:rsidRPr="00FF0330" w:rsidRDefault="00FB648C" w:rsidP="00FB648C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сохранить уровень посещаемости родителями родительских собраний - 75%;</w:t>
            </w:r>
          </w:p>
          <w:p w:rsidR="00FB648C" w:rsidRPr="00FF0330" w:rsidRDefault="00FB648C" w:rsidP="00FB648C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количество </w:t>
            </w:r>
            <w:r w:rsidRPr="00FF0330"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собраний в количестве 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FF0330">
              <w:rPr>
                <w:rFonts w:ascii="Times New Roman" w:hAnsi="Times New Roman" w:cs="Times New Roman"/>
                <w:sz w:val="24"/>
                <w:szCs w:val="24"/>
              </w:rPr>
              <w:t>4 (каждую четверть).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кадрового обеспечения:</w:t>
            </w:r>
          </w:p>
          <w:p w:rsidR="00FB648C" w:rsidRPr="00E530D9" w:rsidRDefault="00FB648C" w:rsidP="00FB648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сохранять 100 % обеспечение преподавательским составом учебно – воспитательного процесса;</w:t>
            </w:r>
          </w:p>
          <w:p w:rsidR="00FB648C" w:rsidRPr="00E530D9" w:rsidRDefault="00FB648C" w:rsidP="00FB648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повышение квалификации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через прохождение курсов по предметам;</w:t>
            </w:r>
          </w:p>
          <w:p w:rsidR="00FB648C" w:rsidRPr="00E530D9" w:rsidRDefault="00FB648C" w:rsidP="00FB648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состав аттестованных квалифицированных педагогов; </w:t>
            </w:r>
          </w:p>
          <w:p w:rsidR="00FB648C" w:rsidRPr="00E530D9" w:rsidRDefault="00FB648C" w:rsidP="00FB648C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педагогов, имеющих ведомственные награды.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методического обеспечения:</w:t>
            </w:r>
          </w:p>
          <w:p w:rsidR="00FB648C" w:rsidRPr="00E530D9" w:rsidRDefault="00FB648C" w:rsidP="00FB648C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кабинетов, соответствующих требованиям, до 100%.</w:t>
            </w:r>
          </w:p>
          <w:p w:rsidR="00FB648C" w:rsidRPr="00E530D9" w:rsidRDefault="00FB648C" w:rsidP="00FB648C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сохранить обеспеченность учебной литературой, соответствующей требованиям, до 100%</w:t>
            </w:r>
          </w:p>
          <w:p w:rsidR="00FB648C" w:rsidRPr="00E530D9" w:rsidRDefault="00FB648C" w:rsidP="00FB648C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количество педагогов, участвующих в профессиональных конкурсах, не менее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48C" w:rsidRPr="00E530D9" w:rsidRDefault="00FB648C" w:rsidP="00FB648C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поддерживать обеспеченность современными техническими средствами обучения  и пособиями учебно-воспитательный процесс в среднем не ниже 100%;</w:t>
            </w:r>
          </w:p>
          <w:p w:rsidR="00FB648C" w:rsidRPr="00E530D9" w:rsidRDefault="00FB648C" w:rsidP="00FB648C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часовой нагрузки по программам обучения на уровне не ниже 100%.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финансового обеспечения:</w:t>
            </w:r>
          </w:p>
          <w:p w:rsidR="00FB648C" w:rsidRPr="00E530D9" w:rsidRDefault="00FB648C" w:rsidP="00FB648C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увеличить привлечение внебюджетных средств</w:t>
            </w:r>
            <w:r w:rsidRPr="00E530D9">
              <w:rPr>
                <w:sz w:val="24"/>
                <w:szCs w:val="24"/>
              </w:rPr>
              <w:t>.</w:t>
            </w:r>
          </w:p>
          <w:p w:rsidR="00FB648C" w:rsidRPr="00E530D9" w:rsidRDefault="00FB648C" w:rsidP="00FB64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внутришкольного управления:</w:t>
            </w:r>
          </w:p>
          <w:p w:rsidR="00FB648C" w:rsidRPr="00E530D9" w:rsidRDefault="00FB648C" w:rsidP="00FB648C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не менее </w:t>
            </w:r>
            <w:r w:rsidR="00B87FE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 xml:space="preserve"> уроков или мероприятий в неделю администрацией  школы; </w:t>
            </w:r>
          </w:p>
          <w:p w:rsidR="00FB648C" w:rsidRPr="00E530D9" w:rsidRDefault="00FB648C" w:rsidP="00FB648C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обеспечивать не менее 95% выполнение плана работы по всем направлениям;</w:t>
            </w:r>
          </w:p>
          <w:p w:rsidR="00FB648C" w:rsidRPr="00E530D9" w:rsidRDefault="00FB648C" w:rsidP="00FB648C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D9">
              <w:rPr>
                <w:rFonts w:ascii="Times New Roman" w:hAnsi="Times New Roman" w:cs="Times New Roman"/>
                <w:sz w:val="24"/>
                <w:szCs w:val="24"/>
              </w:rPr>
              <w:t>продолжить систематическую работу  Совета профилактики  как формы общественной составляющей управления школой.</w:t>
            </w:r>
          </w:p>
        </w:tc>
      </w:tr>
    </w:tbl>
    <w:p w:rsidR="00FB648C" w:rsidRDefault="00FB648C" w:rsidP="00FB648C">
      <w:pPr>
        <w:shd w:val="clear" w:color="auto" w:fill="FFFFFF" w:themeFill="background1"/>
        <w:spacing w:before="58" w:line="307" w:lineRule="exact"/>
        <w:ind w:left="2127" w:hanging="495"/>
        <w:rPr>
          <w:sz w:val="20"/>
          <w:szCs w:val="20"/>
        </w:rPr>
      </w:pPr>
    </w:p>
    <w:p w:rsidR="00FB648C" w:rsidRPr="00CF678A" w:rsidRDefault="00FB648C" w:rsidP="00FB648C">
      <w:pPr>
        <w:rPr>
          <w:sz w:val="20"/>
          <w:szCs w:val="20"/>
        </w:rPr>
      </w:pPr>
    </w:p>
    <w:p w:rsidR="00FB648C" w:rsidRDefault="00FB648C" w:rsidP="00FB648C">
      <w:pPr>
        <w:rPr>
          <w:sz w:val="20"/>
          <w:szCs w:val="20"/>
        </w:rPr>
      </w:pPr>
    </w:p>
    <w:p w:rsidR="00FB648C" w:rsidRPr="00CF678A" w:rsidRDefault="00FB648C" w:rsidP="00FB648C">
      <w:pPr>
        <w:tabs>
          <w:tab w:val="left" w:pos="2177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FB648C" w:rsidRDefault="00FB648C" w:rsidP="00FB648C"/>
    <w:p w:rsidR="00FB648C" w:rsidRDefault="00FB648C"/>
    <w:sectPr w:rsidR="00FB648C" w:rsidSect="00FB648C">
      <w:footerReference w:type="default" r:id="rId13"/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DC" w:rsidRDefault="004A19DC" w:rsidP="008705A2">
      <w:pPr>
        <w:spacing w:after="0" w:line="240" w:lineRule="auto"/>
      </w:pPr>
      <w:r>
        <w:separator/>
      </w:r>
    </w:p>
  </w:endnote>
  <w:endnote w:type="continuationSeparator" w:id="0">
    <w:p w:rsidR="004A19DC" w:rsidRDefault="004A19DC" w:rsidP="0087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721325"/>
      <w:docPartObj>
        <w:docPartGallery w:val="Page Numbers (Bottom of Page)"/>
        <w:docPartUnique/>
      </w:docPartObj>
    </w:sdtPr>
    <w:sdtEndPr/>
    <w:sdtContent>
      <w:p w:rsidR="007C3CD2" w:rsidRDefault="004A19D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0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7C3CD2" w:rsidRDefault="007C3C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DC" w:rsidRDefault="004A19DC" w:rsidP="008705A2">
      <w:pPr>
        <w:spacing w:after="0" w:line="240" w:lineRule="auto"/>
      </w:pPr>
      <w:r>
        <w:separator/>
      </w:r>
    </w:p>
  </w:footnote>
  <w:footnote w:type="continuationSeparator" w:id="0">
    <w:p w:rsidR="004A19DC" w:rsidRDefault="004A19DC" w:rsidP="0087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"/>
      </v:shape>
    </w:pict>
  </w:numPicBullet>
  <w:abstractNum w:abstractNumId="0">
    <w:nsid w:val="004C0907"/>
    <w:multiLevelType w:val="hybridMultilevel"/>
    <w:tmpl w:val="F628E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3847"/>
    <w:multiLevelType w:val="multilevel"/>
    <w:tmpl w:val="76C4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140" w:hanging="1140"/>
      </w:pPr>
      <w:rPr>
        <w:rFonts w:hint="default"/>
      </w:rPr>
    </w:lvl>
    <w:lvl w:ilvl="2">
      <w:start w:val="1999"/>
      <w:numFmt w:val="decimal"/>
      <w:isLgl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A951F5"/>
    <w:multiLevelType w:val="hybridMultilevel"/>
    <w:tmpl w:val="E98E7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AE6"/>
    <w:multiLevelType w:val="hybridMultilevel"/>
    <w:tmpl w:val="6D8AD844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185"/>
    <w:multiLevelType w:val="hybridMultilevel"/>
    <w:tmpl w:val="9B4C214E"/>
    <w:lvl w:ilvl="0" w:tplc="5D2E32D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0DB054B8"/>
    <w:multiLevelType w:val="hybridMultilevel"/>
    <w:tmpl w:val="B1E42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17AB9"/>
    <w:multiLevelType w:val="multilevel"/>
    <w:tmpl w:val="A46068AA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11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7">
    <w:nsid w:val="0E3C3698"/>
    <w:multiLevelType w:val="hybridMultilevel"/>
    <w:tmpl w:val="C0728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4697"/>
    <w:multiLevelType w:val="hybridMultilevel"/>
    <w:tmpl w:val="9ECC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526C4"/>
    <w:multiLevelType w:val="hybridMultilevel"/>
    <w:tmpl w:val="DA9C1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7155F"/>
    <w:multiLevelType w:val="hybridMultilevel"/>
    <w:tmpl w:val="997CD8C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56A98"/>
    <w:multiLevelType w:val="hybridMultilevel"/>
    <w:tmpl w:val="2FE8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56CA0"/>
    <w:multiLevelType w:val="hybridMultilevel"/>
    <w:tmpl w:val="EF903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21634"/>
    <w:multiLevelType w:val="hybridMultilevel"/>
    <w:tmpl w:val="164A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6E24"/>
    <w:multiLevelType w:val="hybridMultilevel"/>
    <w:tmpl w:val="3040611E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22929"/>
    <w:multiLevelType w:val="hybridMultilevel"/>
    <w:tmpl w:val="D6841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6108A"/>
    <w:multiLevelType w:val="hybridMultilevel"/>
    <w:tmpl w:val="847E375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378779B5"/>
    <w:multiLevelType w:val="hybridMultilevel"/>
    <w:tmpl w:val="AB36B89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1265D"/>
    <w:multiLevelType w:val="hybridMultilevel"/>
    <w:tmpl w:val="23A2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101F7"/>
    <w:multiLevelType w:val="hybridMultilevel"/>
    <w:tmpl w:val="BD48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85D3C"/>
    <w:multiLevelType w:val="hybridMultilevel"/>
    <w:tmpl w:val="2EE444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0A656C1"/>
    <w:multiLevelType w:val="multilevel"/>
    <w:tmpl w:val="3176ED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2">
    <w:nsid w:val="425A40F5"/>
    <w:multiLevelType w:val="hybridMultilevel"/>
    <w:tmpl w:val="539E5A4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A112C"/>
    <w:multiLevelType w:val="hybridMultilevel"/>
    <w:tmpl w:val="09068A1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0D88"/>
    <w:multiLevelType w:val="multilevel"/>
    <w:tmpl w:val="B03A0D80"/>
    <w:lvl w:ilvl="0">
      <w:start w:val="1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4F3A39"/>
    <w:multiLevelType w:val="hybridMultilevel"/>
    <w:tmpl w:val="BA00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62467"/>
    <w:multiLevelType w:val="hybridMultilevel"/>
    <w:tmpl w:val="80C2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516AF7"/>
    <w:multiLevelType w:val="hybridMultilevel"/>
    <w:tmpl w:val="A2B0E986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8">
    <w:nsid w:val="4DB7373E"/>
    <w:multiLevelType w:val="hybridMultilevel"/>
    <w:tmpl w:val="27541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10E1E"/>
    <w:multiLevelType w:val="hybridMultilevel"/>
    <w:tmpl w:val="94F86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31F70"/>
    <w:multiLevelType w:val="hybridMultilevel"/>
    <w:tmpl w:val="7D6054D6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A4295"/>
    <w:multiLevelType w:val="hybridMultilevel"/>
    <w:tmpl w:val="0C965CEC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16F33"/>
    <w:multiLevelType w:val="hybridMultilevel"/>
    <w:tmpl w:val="79FA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F2BF2"/>
    <w:multiLevelType w:val="hybridMultilevel"/>
    <w:tmpl w:val="1A0C8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670B2"/>
    <w:multiLevelType w:val="hybridMultilevel"/>
    <w:tmpl w:val="46F23D72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D4A16"/>
    <w:multiLevelType w:val="hybridMultilevel"/>
    <w:tmpl w:val="8E0E2386"/>
    <w:lvl w:ilvl="0" w:tplc="269800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F1451"/>
    <w:multiLevelType w:val="hybridMultilevel"/>
    <w:tmpl w:val="470CE8E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>
    <w:nsid w:val="61E30ECA"/>
    <w:multiLevelType w:val="hybridMultilevel"/>
    <w:tmpl w:val="34589C2A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8">
    <w:nsid w:val="653D106D"/>
    <w:multiLevelType w:val="hybridMultilevel"/>
    <w:tmpl w:val="BD48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D0A01"/>
    <w:multiLevelType w:val="hybridMultilevel"/>
    <w:tmpl w:val="DF2E8F5A"/>
    <w:lvl w:ilvl="0" w:tplc="955EB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93C7E"/>
    <w:multiLevelType w:val="hybridMultilevel"/>
    <w:tmpl w:val="352E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F03A2"/>
    <w:multiLevelType w:val="hybridMultilevel"/>
    <w:tmpl w:val="2FE8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12A61"/>
    <w:multiLevelType w:val="multilevel"/>
    <w:tmpl w:val="3176ED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3">
    <w:nsid w:val="751B57CF"/>
    <w:multiLevelType w:val="hybridMultilevel"/>
    <w:tmpl w:val="BD145F78"/>
    <w:lvl w:ilvl="0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4">
    <w:nsid w:val="75C54558"/>
    <w:multiLevelType w:val="multilevel"/>
    <w:tmpl w:val="111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A5545A"/>
    <w:multiLevelType w:val="hybridMultilevel"/>
    <w:tmpl w:val="C0728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5744D"/>
    <w:multiLevelType w:val="hybridMultilevel"/>
    <w:tmpl w:val="50D4570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A0BCBB48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D1E2D6F"/>
    <w:multiLevelType w:val="hybridMultilevel"/>
    <w:tmpl w:val="F830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D7D1A"/>
    <w:multiLevelType w:val="hybridMultilevel"/>
    <w:tmpl w:val="354C3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4"/>
  </w:num>
  <w:num w:numId="5">
    <w:abstractNumId w:val="20"/>
  </w:num>
  <w:num w:numId="6">
    <w:abstractNumId w:val="28"/>
  </w:num>
  <w:num w:numId="7">
    <w:abstractNumId w:val="1"/>
  </w:num>
  <w:num w:numId="8">
    <w:abstractNumId w:val="38"/>
  </w:num>
  <w:num w:numId="9">
    <w:abstractNumId w:val="19"/>
  </w:num>
  <w:num w:numId="10">
    <w:abstractNumId w:val="16"/>
  </w:num>
  <w:num w:numId="11">
    <w:abstractNumId w:val="37"/>
  </w:num>
  <w:num w:numId="12">
    <w:abstractNumId w:val="36"/>
  </w:num>
  <w:num w:numId="13">
    <w:abstractNumId w:val="43"/>
  </w:num>
  <w:num w:numId="14">
    <w:abstractNumId w:val="35"/>
  </w:num>
  <w:num w:numId="15">
    <w:abstractNumId w:val="41"/>
  </w:num>
  <w:num w:numId="16">
    <w:abstractNumId w:val="11"/>
  </w:num>
  <w:num w:numId="17">
    <w:abstractNumId w:val="15"/>
  </w:num>
  <w:num w:numId="18">
    <w:abstractNumId w:val="48"/>
  </w:num>
  <w:num w:numId="19">
    <w:abstractNumId w:val="2"/>
  </w:num>
  <w:num w:numId="20">
    <w:abstractNumId w:val="0"/>
  </w:num>
  <w:num w:numId="21">
    <w:abstractNumId w:val="5"/>
  </w:num>
  <w:num w:numId="22">
    <w:abstractNumId w:val="29"/>
  </w:num>
  <w:num w:numId="23">
    <w:abstractNumId w:val="12"/>
  </w:num>
  <w:num w:numId="24">
    <w:abstractNumId w:val="13"/>
  </w:num>
  <w:num w:numId="25">
    <w:abstractNumId w:val="33"/>
  </w:num>
  <w:num w:numId="26">
    <w:abstractNumId w:val="45"/>
  </w:num>
  <w:num w:numId="27">
    <w:abstractNumId w:val="7"/>
  </w:num>
  <w:num w:numId="28">
    <w:abstractNumId w:val="23"/>
  </w:num>
  <w:num w:numId="29">
    <w:abstractNumId w:val="3"/>
  </w:num>
  <w:num w:numId="30">
    <w:abstractNumId w:val="14"/>
  </w:num>
  <w:num w:numId="31">
    <w:abstractNumId w:val="30"/>
  </w:num>
  <w:num w:numId="32">
    <w:abstractNumId w:val="31"/>
  </w:num>
  <w:num w:numId="33">
    <w:abstractNumId w:val="34"/>
  </w:num>
  <w:num w:numId="34">
    <w:abstractNumId w:val="22"/>
  </w:num>
  <w:num w:numId="35">
    <w:abstractNumId w:val="17"/>
  </w:num>
  <w:num w:numId="36">
    <w:abstractNumId w:val="39"/>
  </w:num>
  <w:num w:numId="37">
    <w:abstractNumId w:val="40"/>
  </w:num>
  <w:num w:numId="38">
    <w:abstractNumId w:val="32"/>
  </w:num>
  <w:num w:numId="39">
    <w:abstractNumId w:val="6"/>
  </w:num>
  <w:num w:numId="40">
    <w:abstractNumId w:val="24"/>
  </w:num>
  <w:num w:numId="41">
    <w:abstractNumId w:val="46"/>
  </w:num>
  <w:num w:numId="42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4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8C"/>
    <w:rsid w:val="00076197"/>
    <w:rsid w:val="000B6982"/>
    <w:rsid w:val="000D1D28"/>
    <w:rsid w:val="00163A9C"/>
    <w:rsid w:val="001E2536"/>
    <w:rsid w:val="001E40C9"/>
    <w:rsid w:val="002243A4"/>
    <w:rsid w:val="00234960"/>
    <w:rsid w:val="00235796"/>
    <w:rsid w:val="00261455"/>
    <w:rsid w:val="002B2C6F"/>
    <w:rsid w:val="002C544E"/>
    <w:rsid w:val="002E67A7"/>
    <w:rsid w:val="003031C1"/>
    <w:rsid w:val="0033032E"/>
    <w:rsid w:val="00336500"/>
    <w:rsid w:val="00384A28"/>
    <w:rsid w:val="003E797B"/>
    <w:rsid w:val="003F26FE"/>
    <w:rsid w:val="00496D59"/>
    <w:rsid w:val="004A19DC"/>
    <w:rsid w:val="005241E4"/>
    <w:rsid w:val="00532EB0"/>
    <w:rsid w:val="00582FC1"/>
    <w:rsid w:val="005B2B3C"/>
    <w:rsid w:val="00610DD4"/>
    <w:rsid w:val="006B6D9E"/>
    <w:rsid w:val="006C7B0F"/>
    <w:rsid w:val="006F21D0"/>
    <w:rsid w:val="006F5D0F"/>
    <w:rsid w:val="0071780D"/>
    <w:rsid w:val="007C3CD2"/>
    <w:rsid w:val="008503CD"/>
    <w:rsid w:val="008705A2"/>
    <w:rsid w:val="00876621"/>
    <w:rsid w:val="008C594D"/>
    <w:rsid w:val="009C6328"/>
    <w:rsid w:val="00A25D73"/>
    <w:rsid w:val="00A85608"/>
    <w:rsid w:val="00AE40E6"/>
    <w:rsid w:val="00B034CC"/>
    <w:rsid w:val="00B05BEB"/>
    <w:rsid w:val="00B62440"/>
    <w:rsid w:val="00B87FE1"/>
    <w:rsid w:val="00BE36B7"/>
    <w:rsid w:val="00C030DA"/>
    <w:rsid w:val="00C42B16"/>
    <w:rsid w:val="00C96694"/>
    <w:rsid w:val="00C978DD"/>
    <w:rsid w:val="00D318DD"/>
    <w:rsid w:val="00D54AF4"/>
    <w:rsid w:val="00DA49FD"/>
    <w:rsid w:val="00DB4E23"/>
    <w:rsid w:val="00DE3BA2"/>
    <w:rsid w:val="00DF1545"/>
    <w:rsid w:val="00DF1840"/>
    <w:rsid w:val="00DF1C24"/>
    <w:rsid w:val="00E00E08"/>
    <w:rsid w:val="00E03A39"/>
    <w:rsid w:val="00E14123"/>
    <w:rsid w:val="00E40C83"/>
    <w:rsid w:val="00EF7065"/>
    <w:rsid w:val="00F1723A"/>
    <w:rsid w:val="00F924ED"/>
    <w:rsid w:val="00FA3094"/>
    <w:rsid w:val="00FB648C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B6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48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FB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8">
    <w:name w:val="Style8"/>
    <w:basedOn w:val="a"/>
    <w:rsid w:val="00FB648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0">
    <w:name w:val="Font Style50"/>
    <w:basedOn w:val="a0"/>
    <w:rsid w:val="00FB648C"/>
    <w:rPr>
      <w:rFonts w:ascii="Georgia" w:hAnsi="Georgia" w:cs="Georgia"/>
      <w:sz w:val="24"/>
      <w:szCs w:val="24"/>
    </w:rPr>
  </w:style>
  <w:style w:type="table" w:styleId="a3">
    <w:name w:val="Table Grid"/>
    <w:basedOn w:val="a1"/>
    <w:uiPriority w:val="59"/>
    <w:rsid w:val="00FB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FB648C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B648C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styleId="a4">
    <w:name w:val="No Spacing"/>
    <w:link w:val="a5"/>
    <w:uiPriority w:val="1"/>
    <w:qFormat/>
    <w:rsid w:val="00FB648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B648C"/>
  </w:style>
  <w:style w:type="paragraph" w:customStyle="1" w:styleId="Style19">
    <w:name w:val="Style19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5">
    <w:name w:val="Font Style35"/>
    <w:basedOn w:val="a0"/>
    <w:rsid w:val="00FB648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List Paragraph"/>
    <w:basedOn w:val="a"/>
    <w:uiPriority w:val="34"/>
    <w:qFormat/>
    <w:rsid w:val="00FB648C"/>
    <w:pPr>
      <w:ind w:left="720"/>
      <w:contextualSpacing/>
    </w:pPr>
  </w:style>
  <w:style w:type="paragraph" w:customStyle="1" w:styleId="11">
    <w:name w:val="Без интервала1"/>
    <w:link w:val="NoSpacingChar"/>
    <w:rsid w:val="00FB648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rsid w:val="00FB64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B648C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Style12">
    <w:name w:val="Style12"/>
    <w:basedOn w:val="a"/>
    <w:rsid w:val="00FB648C"/>
    <w:pPr>
      <w:widowControl w:val="0"/>
      <w:autoSpaceDE w:val="0"/>
      <w:autoSpaceDN w:val="0"/>
      <w:adjustRightInd w:val="0"/>
      <w:spacing w:after="0" w:line="323" w:lineRule="exact"/>
      <w:ind w:hanging="95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Default">
    <w:name w:val="Default"/>
    <w:rsid w:val="00FB6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8C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B648C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basedOn w:val="a0"/>
    <w:rsid w:val="00FB648C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FB648C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styleId="ab">
    <w:name w:val="Strong"/>
    <w:basedOn w:val="a0"/>
    <w:uiPriority w:val="22"/>
    <w:qFormat/>
    <w:rsid w:val="00FB648C"/>
    <w:rPr>
      <w:b/>
      <w:bCs/>
    </w:rPr>
  </w:style>
  <w:style w:type="paragraph" w:customStyle="1" w:styleId="Style3">
    <w:name w:val="Style3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FB648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FB648C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basedOn w:val="a0"/>
    <w:rsid w:val="00FB648C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ac">
    <w:name w:val="header"/>
    <w:basedOn w:val="a"/>
    <w:link w:val="ad"/>
    <w:unhideWhenUsed/>
    <w:rsid w:val="00FB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B648C"/>
  </w:style>
  <w:style w:type="paragraph" w:styleId="ae">
    <w:name w:val="footer"/>
    <w:basedOn w:val="a"/>
    <w:link w:val="af"/>
    <w:unhideWhenUsed/>
    <w:rsid w:val="00FB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B648C"/>
  </w:style>
  <w:style w:type="paragraph" w:styleId="af0">
    <w:name w:val="Body Text"/>
    <w:basedOn w:val="a"/>
    <w:link w:val="af1"/>
    <w:uiPriority w:val="99"/>
    <w:semiHidden/>
    <w:unhideWhenUsed/>
    <w:rsid w:val="00FB64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B648C"/>
  </w:style>
  <w:style w:type="paragraph" w:customStyle="1" w:styleId="af2">
    <w:name w:val="Знак"/>
    <w:basedOn w:val="a"/>
    <w:rsid w:val="00FB64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B648C"/>
  </w:style>
  <w:style w:type="table" w:customStyle="1" w:styleId="13">
    <w:name w:val="Сетка таблицы1"/>
    <w:basedOn w:val="a1"/>
    <w:next w:val="a3"/>
    <w:rsid w:val="00FB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FB648C"/>
    <w:rPr>
      <w:rFonts w:ascii="Calibri" w:eastAsia="Times New Roman" w:hAnsi="Calibri" w:cs="Calibri"/>
    </w:rPr>
  </w:style>
  <w:style w:type="paragraph" w:customStyle="1" w:styleId="af3">
    <w:name w:val="Базовый"/>
    <w:rsid w:val="00FB648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f4">
    <w:name w:val="Normal (Web)"/>
    <w:basedOn w:val="a"/>
    <w:unhideWhenUsed/>
    <w:rsid w:val="00FB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FB6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FB6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B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B6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48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FB6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64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8">
    <w:name w:val="Style8"/>
    <w:basedOn w:val="a"/>
    <w:rsid w:val="00FB648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0">
    <w:name w:val="Font Style50"/>
    <w:basedOn w:val="a0"/>
    <w:rsid w:val="00FB648C"/>
    <w:rPr>
      <w:rFonts w:ascii="Georgia" w:hAnsi="Georgia" w:cs="Georgia"/>
      <w:sz w:val="24"/>
      <w:szCs w:val="24"/>
    </w:rPr>
  </w:style>
  <w:style w:type="table" w:styleId="a3">
    <w:name w:val="Table Grid"/>
    <w:basedOn w:val="a1"/>
    <w:uiPriority w:val="59"/>
    <w:rsid w:val="00FB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FB648C"/>
    <w:rPr>
      <w:rFonts w:ascii="Lucida Sans Unicode" w:hAnsi="Lucida Sans Unicode" w:cs="Lucida Sans Unicode"/>
      <w:sz w:val="20"/>
      <w:szCs w:val="20"/>
    </w:rPr>
  </w:style>
  <w:style w:type="paragraph" w:customStyle="1" w:styleId="Style14">
    <w:name w:val="Style14"/>
    <w:basedOn w:val="a"/>
    <w:rsid w:val="00FB648C"/>
    <w:pPr>
      <w:widowControl w:val="0"/>
      <w:autoSpaceDE w:val="0"/>
      <w:autoSpaceDN w:val="0"/>
      <w:adjustRightInd w:val="0"/>
      <w:spacing w:after="0" w:line="269" w:lineRule="exact"/>
    </w:pPr>
    <w:rPr>
      <w:rFonts w:ascii="Lucida Sans Unicode" w:eastAsia="Times New Roman" w:hAnsi="Lucida Sans Unicode" w:cs="Times New Roman"/>
      <w:sz w:val="24"/>
      <w:szCs w:val="24"/>
    </w:rPr>
  </w:style>
  <w:style w:type="paragraph" w:styleId="a4">
    <w:name w:val="No Spacing"/>
    <w:link w:val="a5"/>
    <w:uiPriority w:val="1"/>
    <w:qFormat/>
    <w:rsid w:val="00FB648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B648C"/>
  </w:style>
  <w:style w:type="paragraph" w:customStyle="1" w:styleId="Style19">
    <w:name w:val="Style19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35">
    <w:name w:val="Font Style35"/>
    <w:basedOn w:val="a0"/>
    <w:rsid w:val="00FB648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6">
    <w:name w:val="List Paragraph"/>
    <w:basedOn w:val="a"/>
    <w:uiPriority w:val="34"/>
    <w:qFormat/>
    <w:rsid w:val="00FB648C"/>
    <w:pPr>
      <w:ind w:left="720"/>
      <w:contextualSpacing/>
    </w:pPr>
  </w:style>
  <w:style w:type="paragraph" w:customStyle="1" w:styleId="11">
    <w:name w:val="Без интервала1"/>
    <w:link w:val="NoSpacingChar"/>
    <w:rsid w:val="00FB648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rsid w:val="00FB64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FB648C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Style12">
    <w:name w:val="Style12"/>
    <w:basedOn w:val="a"/>
    <w:rsid w:val="00FB648C"/>
    <w:pPr>
      <w:widowControl w:val="0"/>
      <w:autoSpaceDE w:val="0"/>
      <w:autoSpaceDN w:val="0"/>
      <w:adjustRightInd w:val="0"/>
      <w:spacing w:after="0" w:line="323" w:lineRule="exact"/>
      <w:ind w:hanging="95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Default">
    <w:name w:val="Default"/>
    <w:rsid w:val="00FB6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48C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rsid w:val="00FB648C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basedOn w:val="a0"/>
    <w:rsid w:val="00FB648C"/>
    <w:rPr>
      <w:rFonts w:ascii="Lucida Sans Unicode" w:hAnsi="Lucida Sans Unicode" w:cs="Lucida Sans Unicode"/>
      <w:sz w:val="18"/>
      <w:szCs w:val="18"/>
    </w:rPr>
  </w:style>
  <w:style w:type="character" w:customStyle="1" w:styleId="FontStyle56">
    <w:name w:val="Font Style56"/>
    <w:basedOn w:val="a0"/>
    <w:rsid w:val="00FB648C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styleId="ab">
    <w:name w:val="Strong"/>
    <w:basedOn w:val="a0"/>
    <w:uiPriority w:val="22"/>
    <w:qFormat/>
    <w:rsid w:val="00FB648C"/>
    <w:rPr>
      <w:b/>
      <w:bCs/>
    </w:rPr>
  </w:style>
  <w:style w:type="paragraph" w:customStyle="1" w:styleId="Style3">
    <w:name w:val="Style3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FB648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6">
    <w:name w:val="Style6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22">
    <w:name w:val="Style22"/>
    <w:basedOn w:val="a"/>
    <w:rsid w:val="00FB648C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51">
    <w:name w:val="Font Style51"/>
    <w:basedOn w:val="a0"/>
    <w:rsid w:val="00FB648C"/>
    <w:rPr>
      <w:rFonts w:ascii="Lucida Sans Unicode" w:hAnsi="Lucida Sans Unicode" w:cs="Lucida Sans Unicode"/>
      <w:sz w:val="18"/>
      <w:szCs w:val="18"/>
    </w:rPr>
  </w:style>
  <w:style w:type="character" w:customStyle="1" w:styleId="FontStyle55">
    <w:name w:val="Font Style55"/>
    <w:basedOn w:val="a0"/>
    <w:rsid w:val="00FB648C"/>
    <w:rPr>
      <w:rFonts w:ascii="Lucida Sans Unicode" w:hAnsi="Lucida Sans Unicode" w:cs="Lucida Sans Unicode"/>
      <w:b/>
      <w:bCs/>
      <w:smallCaps/>
      <w:sz w:val="18"/>
      <w:szCs w:val="18"/>
    </w:rPr>
  </w:style>
  <w:style w:type="paragraph" w:styleId="ac">
    <w:name w:val="header"/>
    <w:basedOn w:val="a"/>
    <w:link w:val="ad"/>
    <w:unhideWhenUsed/>
    <w:rsid w:val="00FB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B648C"/>
  </w:style>
  <w:style w:type="paragraph" w:styleId="ae">
    <w:name w:val="footer"/>
    <w:basedOn w:val="a"/>
    <w:link w:val="af"/>
    <w:unhideWhenUsed/>
    <w:rsid w:val="00FB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B648C"/>
  </w:style>
  <w:style w:type="paragraph" w:styleId="af0">
    <w:name w:val="Body Text"/>
    <w:basedOn w:val="a"/>
    <w:link w:val="af1"/>
    <w:uiPriority w:val="99"/>
    <w:semiHidden/>
    <w:unhideWhenUsed/>
    <w:rsid w:val="00FB64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B648C"/>
  </w:style>
  <w:style w:type="paragraph" w:customStyle="1" w:styleId="af2">
    <w:name w:val="Знак"/>
    <w:basedOn w:val="a"/>
    <w:rsid w:val="00FB64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B648C"/>
  </w:style>
  <w:style w:type="table" w:customStyle="1" w:styleId="13">
    <w:name w:val="Сетка таблицы1"/>
    <w:basedOn w:val="a1"/>
    <w:next w:val="a3"/>
    <w:rsid w:val="00FB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FB648C"/>
    <w:rPr>
      <w:rFonts w:ascii="Calibri" w:eastAsia="Times New Roman" w:hAnsi="Calibri" w:cs="Calibri"/>
    </w:rPr>
  </w:style>
  <w:style w:type="paragraph" w:customStyle="1" w:styleId="af3">
    <w:name w:val="Базовый"/>
    <w:rsid w:val="00FB648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f4">
    <w:name w:val="Normal (Web)"/>
    <w:basedOn w:val="a"/>
    <w:unhideWhenUsed/>
    <w:rsid w:val="00FB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FB64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FB648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FB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  </a:t>
            </a:r>
          </a:p>
        </c:rich>
      </c:tx>
      <c:overlay val="1"/>
    </c:title>
    <c:autoTitleDeleted val="0"/>
    <c:view3D>
      <c:rotX val="15"/>
      <c:hPercent val="16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97676210699414E-2"/>
          <c:y val="6.8581706840719514E-2"/>
          <c:w val="0.67614929211761821"/>
          <c:h val="0.71124485835084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обучающихся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48601359682191E-2"/>
                  <c:y val="-8.701252432239849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402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90675731214645E-2"/>
                  <c:y val="-0.1186534422578169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2015-2016 ( 1 полугодие)</c:v>
                </c:pt>
                <c:pt idx="1">
                  <c:v>2015-2016 ( 2 полугодие)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402</c:v>
                </c:pt>
                <c:pt idx="1">
                  <c:v>400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обучающихся, посещающих кружки и секции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Sheet1!$B$1:$E$1</c:f>
              <c:strCache>
                <c:ptCount val="2"/>
                <c:pt idx="0">
                  <c:v>2015-2016 ( 1 полугодие)</c:v>
                </c:pt>
                <c:pt idx="1">
                  <c:v>2015-2016 ( 2 полугодие)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317</c:v>
                </c:pt>
                <c:pt idx="1">
                  <c:v>301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3406848"/>
        <c:axId val="187049088"/>
        <c:axId val="0"/>
      </c:bar3DChart>
      <c:catAx>
        <c:axId val="15340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8704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04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3406848"/>
        <c:crosses val="autoZero"/>
        <c:crossBetween val="between"/>
      </c:valAx>
      <c:spPr>
        <a:ln w="22354">
          <a:noFill/>
        </a:ln>
      </c:spPr>
    </c:plotArea>
    <c:legend>
      <c:legendPos val="b"/>
      <c:layout>
        <c:manualLayout>
          <c:xMode val="edge"/>
          <c:yMode val="edge"/>
          <c:x val="0.73827269340036961"/>
          <c:y val="9.3642168623671043E-2"/>
          <c:w val="0.2481349054301675"/>
          <c:h val="0.83193897637795278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386058981233889E-2"/>
          <c:y val="8.5714285714285715E-2"/>
          <c:w val="0.74530831099195716"/>
          <c:h val="0.21840381263859671"/>
        </c:manualLayout>
      </c:layout>
      <c:areaChart>
        <c:grouping val="stack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1место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3место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1">
                  <c:v>1</c:v>
                </c:pt>
                <c:pt idx="3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097856"/>
        <c:axId val="187099392"/>
      </c:areaChart>
      <c:barChart>
        <c:barDir val="col"/>
        <c:grouping val="cluster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2место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Sheet1!$B$1:$L$1</c:f>
              <c:strCache>
                <c:ptCount val="11"/>
                <c:pt idx="0">
                  <c:v>-«Шиповка юных» (девочки)</c:v>
                </c:pt>
                <c:pt idx="1">
                  <c:v>-«Шиповка юных» (мальчики)</c:v>
                </c:pt>
                <c:pt idx="2">
                  <c:v>-Гимнастика (мальчики)</c:v>
                </c:pt>
                <c:pt idx="3">
                  <c:v>-Гимнастика (девочки)</c:v>
                </c:pt>
                <c:pt idx="4">
                  <c:v>Спартакиада</c:v>
                </c:pt>
                <c:pt idx="5">
                  <c:v>-Баскетбольный турнир среди школьников</c:v>
                </c:pt>
                <c:pt idx="6">
                  <c:v>Гандбол</c:v>
                </c:pt>
                <c:pt idx="7">
                  <c:v>Кросс</c:v>
                </c:pt>
                <c:pt idx="8">
                  <c:v>ОФП</c:v>
                </c:pt>
                <c:pt idx="9">
                  <c:v>легкая атлетика</c:v>
                </c:pt>
                <c:pt idx="10">
                  <c:v> Теннис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23584"/>
        <c:axId val="192325120"/>
      </c:barChart>
      <c:catAx>
        <c:axId val="1870978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099392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18709939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097856"/>
        <c:crosses val="autoZero"/>
        <c:crossBetween val="between"/>
      </c:valAx>
      <c:catAx>
        <c:axId val="192323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2325120"/>
        <c:crosses val="autoZero"/>
        <c:auto val="0"/>
        <c:lblAlgn val="ctr"/>
        <c:lblOffset val="100"/>
        <c:noMultiLvlLbl val="0"/>
      </c:catAx>
      <c:valAx>
        <c:axId val="192325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2323584"/>
        <c:crosses val="autoZero"/>
        <c:crossBetween val="between"/>
      </c:valAx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50402144772119"/>
          <c:y val="0.18775510204081641"/>
          <c:w val="0.14477211796246744"/>
          <c:h val="0.31428571428571633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081034780832036E-2"/>
          <c:y val="9.1286384699098333E-2"/>
          <c:w val="0.93575032001549163"/>
          <c:h val="0.489180245527471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участие</c:v>
                </c:pt>
              </c:strCache>
            </c:strRef>
          </c:tx>
          <c:spPr>
            <a:solidFill>
              <a:srgbClr val="CCFFFF"/>
            </a:solidFill>
            <a:ln w="1261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0">
                <a:noFill/>
              </a:ln>
            </c:spPr>
            <c:txPr>
              <a:bodyPr/>
              <a:lstStyle/>
              <a:p>
                <a:pPr>
                  <a:defRPr sz="94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региональный</c:v>
                </c:pt>
                <c:pt idx="1">
                  <c:v>муниципальный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345216"/>
        <c:axId val="192346752"/>
      </c:barChart>
      <c:catAx>
        <c:axId val="19234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346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346752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345216"/>
        <c:crosses val="autoZero"/>
        <c:crossBetween val="between"/>
      </c:valAx>
      <c:spPr>
        <a:solidFill>
          <a:srgbClr val="C0C0C0"/>
        </a:solidFill>
        <a:ln w="126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6754164112719425"/>
          <c:y val="0.79230030580135946"/>
          <c:w val="0.36549552862778378"/>
          <c:h val="0.1651433711631117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8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Межрегиональный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5238095238095247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8.3333333333333343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4405E-17"/>
                  <c:y val="5.9523809523809507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626984126984127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7.9365079365079361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572E-3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93E-2"/>
                  <c:y val="7.5396512935883148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Призеры</c:v>
                </c:pt>
                <c:pt idx="2">
                  <c:v>Участники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30417792"/>
        <c:axId val="130419328"/>
        <c:axId val="0"/>
      </c:bar3DChart>
      <c:catAx>
        <c:axId val="13041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419328"/>
        <c:crosses val="autoZero"/>
        <c:auto val="1"/>
        <c:lblAlgn val="ctr"/>
        <c:lblOffset val="100"/>
        <c:noMultiLvlLbl val="0"/>
      </c:catAx>
      <c:valAx>
        <c:axId val="130419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3041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8231-E153-42C7-9B4D-92C712D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12045</Words>
  <Characters>68663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dcterms:created xsi:type="dcterms:W3CDTF">2018-03-18T05:43:00Z</dcterms:created>
  <dcterms:modified xsi:type="dcterms:W3CDTF">2018-03-18T05:43:00Z</dcterms:modified>
</cp:coreProperties>
</file>